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64E718" w14:textId="5F7088E8" w:rsidR="00A41639" w:rsidRPr="00BD766F" w:rsidRDefault="00A41639" w:rsidP="00A41639">
      <w:pPr>
        <w:pStyle w:val="CRCoverPage"/>
        <w:tabs>
          <w:tab w:val="right" w:pos="9639"/>
        </w:tabs>
        <w:spacing w:after="0"/>
        <w:rPr>
          <w:b/>
          <w:i/>
          <w:noProof/>
          <w:sz w:val="28"/>
        </w:rPr>
      </w:pPr>
      <w:r>
        <w:rPr>
          <w:b/>
          <w:noProof/>
          <w:sz w:val="24"/>
        </w:rPr>
        <w:t>3GPP TSG-SA WG2 Meeting #134</w:t>
      </w:r>
      <w:r w:rsidRPr="00BD766F">
        <w:rPr>
          <w:b/>
          <w:i/>
          <w:noProof/>
          <w:sz w:val="28"/>
        </w:rPr>
        <w:tab/>
      </w:r>
      <w:r>
        <w:rPr>
          <w:rFonts w:cs="Arial"/>
          <w:b/>
          <w:bCs/>
          <w:color w:val="808080"/>
          <w:sz w:val="26"/>
          <w:szCs w:val="26"/>
        </w:rPr>
        <w:t>S2-190</w:t>
      </w:r>
      <w:r w:rsidR="00D97144">
        <w:rPr>
          <w:rFonts w:cs="Arial"/>
          <w:b/>
          <w:bCs/>
          <w:color w:val="808080"/>
          <w:sz w:val="26"/>
          <w:szCs w:val="26"/>
        </w:rPr>
        <w:t>7413</w:t>
      </w:r>
    </w:p>
    <w:p w14:paraId="73465EF8" w14:textId="4C0250F8" w:rsidR="00CE6E6F" w:rsidRPr="00733709" w:rsidRDefault="00A41639" w:rsidP="00A41639">
      <w:pPr>
        <w:pStyle w:val="CRCoverPage"/>
        <w:tabs>
          <w:tab w:val="right" w:pos="9639"/>
        </w:tabs>
        <w:rPr>
          <w:b/>
          <w:noProof/>
          <w:sz w:val="28"/>
        </w:rPr>
      </w:pPr>
      <w:r>
        <w:rPr>
          <w:b/>
          <w:noProof/>
          <w:sz w:val="24"/>
        </w:rPr>
        <w:t xml:space="preserve">Sapporo, Japan, 24 -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28th June 2019</w:t>
      </w:r>
      <w:r>
        <w:rPr>
          <w:b/>
          <w:noProof/>
          <w:sz w:val="24"/>
        </w:rPr>
        <w:fldChar w:fldCharType="end"/>
      </w:r>
      <w:r w:rsidR="00CE6E6F" w:rsidRPr="00521456">
        <w:rPr>
          <w:b/>
          <w:i/>
          <w:noProof/>
          <w:sz w:val="28"/>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B0499" w14:paraId="6BEBC0EB" w14:textId="77777777">
        <w:tc>
          <w:tcPr>
            <w:tcW w:w="9641" w:type="dxa"/>
            <w:gridSpan w:val="9"/>
            <w:tcBorders>
              <w:top w:val="single" w:sz="4" w:space="0" w:color="auto"/>
              <w:left w:val="single" w:sz="4" w:space="0" w:color="auto"/>
              <w:right w:val="single" w:sz="4" w:space="0" w:color="auto"/>
            </w:tcBorders>
          </w:tcPr>
          <w:p w14:paraId="16EF0DA9" w14:textId="77777777" w:rsidR="001E41F3" w:rsidRPr="00EB0499" w:rsidRDefault="00305409" w:rsidP="009209A0">
            <w:pPr>
              <w:pStyle w:val="CRCoverPage"/>
              <w:spacing w:after="0"/>
              <w:jc w:val="right"/>
              <w:rPr>
                <w:i/>
                <w:noProof/>
              </w:rPr>
            </w:pPr>
            <w:r w:rsidRPr="00EB0499">
              <w:rPr>
                <w:i/>
                <w:noProof/>
                <w:sz w:val="14"/>
              </w:rPr>
              <w:t>CR-Form-v</w:t>
            </w:r>
            <w:r w:rsidR="00BA3EC5" w:rsidRPr="00EB0499">
              <w:rPr>
                <w:i/>
                <w:noProof/>
                <w:sz w:val="14"/>
              </w:rPr>
              <w:t>1</w:t>
            </w:r>
            <w:r w:rsidR="001B7A65" w:rsidRPr="00EB0499">
              <w:rPr>
                <w:i/>
                <w:noProof/>
                <w:sz w:val="14"/>
              </w:rPr>
              <w:t>1</w:t>
            </w:r>
            <w:r w:rsidR="00BD6BB8" w:rsidRPr="00EB0499">
              <w:rPr>
                <w:i/>
                <w:noProof/>
                <w:sz w:val="14"/>
              </w:rPr>
              <w:t>.</w:t>
            </w:r>
            <w:r w:rsidR="009209A0" w:rsidRPr="00EB0499">
              <w:rPr>
                <w:i/>
                <w:noProof/>
                <w:sz w:val="14"/>
              </w:rPr>
              <w:t>2</w:t>
            </w:r>
          </w:p>
        </w:tc>
      </w:tr>
      <w:tr w:rsidR="001E41F3" w:rsidRPr="00EB0499" w14:paraId="28D0A06F" w14:textId="77777777">
        <w:tc>
          <w:tcPr>
            <w:tcW w:w="9641" w:type="dxa"/>
            <w:gridSpan w:val="9"/>
            <w:tcBorders>
              <w:left w:val="single" w:sz="4" w:space="0" w:color="auto"/>
              <w:right w:val="single" w:sz="4" w:space="0" w:color="auto"/>
            </w:tcBorders>
          </w:tcPr>
          <w:p w14:paraId="4E54DDDF" w14:textId="77777777" w:rsidR="001E41F3" w:rsidRPr="00EB0499" w:rsidRDefault="001E41F3">
            <w:pPr>
              <w:pStyle w:val="CRCoverPage"/>
              <w:spacing w:after="0"/>
              <w:jc w:val="center"/>
              <w:rPr>
                <w:noProof/>
              </w:rPr>
            </w:pPr>
            <w:r w:rsidRPr="00EB0499">
              <w:rPr>
                <w:b/>
                <w:noProof/>
                <w:sz w:val="32"/>
              </w:rPr>
              <w:t>CHANGE REQUEST</w:t>
            </w:r>
          </w:p>
        </w:tc>
      </w:tr>
      <w:tr w:rsidR="001E41F3" w:rsidRPr="00EB0499" w14:paraId="462A73EC" w14:textId="77777777">
        <w:tc>
          <w:tcPr>
            <w:tcW w:w="9641" w:type="dxa"/>
            <w:gridSpan w:val="9"/>
            <w:tcBorders>
              <w:left w:val="single" w:sz="4" w:space="0" w:color="auto"/>
              <w:right w:val="single" w:sz="4" w:space="0" w:color="auto"/>
            </w:tcBorders>
          </w:tcPr>
          <w:p w14:paraId="66A795CB" w14:textId="77777777" w:rsidR="001E41F3" w:rsidRPr="00EB0499" w:rsidRDefault="001E41F3">
            <w:pPr>
              <w:pStyle w:val="CRCoverPage"/>
              <w:spacing w:after="0"/>
              <w:rPr>
                <w:noProof/>
                <w:sz w:val="8"/>
                <w:szCs w:val="8"/>
              </w:rPr>
            </w:pPr>
          </w:p>
        </w:tc>
      </w:tr>
      <w:tr w:rsidR="001E41F3" w:rsidRPr="00EB0499" w14:paraId="482BA374" w14:textId="77777777" w:rsidTr="0051580D">
        <w:tc>
          <w:tcPr>
            <w:tcW w:w="142" w:type="dxa"/>
            <w:tcBorders>
              <w:left w:val="single" w:sz="4" w:space="0" w:color="auto"/>
            </w:tcBorders>
          </w:tcPr>
          <w:p w14:paraId="65AE0324" w14:textId="77777777" w:rsidR="001E41F3" w:rsidRPr="00EB0499" w:rsidRDefault="001E41F3">
            <w:pPr>
              <w:pStyle w:val="CRCoverPage"/>
              <w:spacing w:after="0"/>
              <w:jc w:val="right"/>
              <w:rPr>
                <w:noProof/>
              </w:rPr>
            </w:pPr>
          </w:p>
        </w:tc>
        <w:tc>
          <w:tcPr>
            <w:tcW w:w="2126" w:type="dxa"/>
            <w:shd w:val="pct30" w:color="FFFF00" w:fill="auto"/>
          </w:tcPr>
          <w:p w14:paraId="5FBB772F" w14:textId="2F4AD612" w:rsidR="001E41F3" w:rsidRPr="00EB0499" w:rsidRDefault="000401AE" w:rsidP="005B79B6">
            <w:pPr>
              <w:pStyle w:val="CRCoverPage"/>
              <w:spacing w:after="0"/>
              <w:rPr>
                <w:b/>
                <w:noProof/>
                <w:sz w:val="28"/>
              </w:rPr>
            </w:pPr>
            <w:r w:rsidRPr="00EB0499">
              <w:rPr>
                <w:b/>
                <w:noProof/>
                <w:sz w:val="28"/>
              </w:rPr>
              <w:t>23.50</w:t>
            </w:r>
            <w:r w:rsidR="00825A6D">
              <w:rPr>
                <w:b/>
                <w:noProof/>
                <w:sz w:val="28"/>
              </w:rPr>
              <w:t>1</w:t>
            </w:r>
          </w:p>
        </w:tc>
        <w:tc>
          <w:tcPr>
            <w:tcW w:w="709" w:type="dxa"/>
          </w:tcPr>
          <w:p w14:paraId="35D830A0" w14:textId="77777777" w:rsidR="001E41F3" w:rsidRPr="00EB0499" w:rsidRDefault="001E41F3">
            <w:pPr>
              <w:pStyle w:val="CRCoverPage"/>
              <w:spacing w:after="0"/>
              <w:jc w:val="center"/>
              <w:rPr>
                <w:noProof/>
              </w:rPr>
            </w:pPr>
            <w:r w:rsidRPr="00EB0499">
              <w:rPr>
                <w:b/>
                <w:noProof/>
                <w:sz w:val="28"/>
              </w:rPr>
              <w:t>CR</w:t>
            </w:r>
          </w:p>
        </w:tc>
        <w:tc>
          <w:tcPr>
            <w:tcW w:w="1276" w:type="dxa"/>
            <w:shd w:val="pct30" w:color="FFFF00" w:fill="auto"/>
          </w:tcPr>
          <w:p w14:paraId="41CE28D7" w14:textId="5B0A0DF7" w:rsidR="001E41F3" w:rsidRPr="00D97144" w:rsidRDefault="00D97144" w:rsidP="00BF0B84">
            <w:pPr>
              <w:pStyle w:val="CRCoverPage"/>
              <w:spacing w:after="0"/>
              <w:rPr>
                <w:rFonts w:eastAsia="等线" w:hint="eastAsia"/>
                <w:b/>
                <w:noProof/>
                <w:sz w:val="28"/>
                <w:szCs w:val="28"/>
                <w:lang w:eastAsia="zh-CN"/>
              </w:rPr>
            </w:pPr>
            <w:r>
              <w:rPr>
                <w:rFonts w:eastAsia="等线" w:hint="eastAsia"/>
                <w:b/>
                <w:noProof/>
                <w:sz w:val="28"/>
                <w:szCs w:val="28"/>
                <w:lang w:eastAsia="zh-CN"/>
              </w:rPr>
              <w:t>1</w:t>
            </w:r>
            <w:r>
              <w:rPr>
                <w:rFonts w:eastAsia="等线"/>
                <w:b/>
                <w:noProof/>
                <w:sz w:val="28"/>
                <w:szCs w:val="28"/>
                <w:lang w:eastAsia="zh-CN"/>
              </w:rPr>
              <w:t>588</w:t>
            </w:r>
          </w:p>
        </w:tc>
        <w:tc>
          <w:tcPr>
            <w:tcW w:w="709" w:type="dxa"/>
          </w:tcPr>
          <w:p w14:paraId="1D019B39" w14:textId="77777777" w:rsidR="001E41F3" w:rsidRPr="00EB0499" w:rsidRDefault="001E41F3" w:rsidP="0051580D">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61AC8863" w14:textId="19DCC560" w:rsidR="001E41F3" w:rsidRPr="00EB0499" w:rsidRDefault="001E41F3">
            <w:pPr>
              <w:pStyle w:val="CRCoverPage"/>
              <w:spacing w:after="0"/>
              <w:jc w:val="center"/>
              <w:rPr>
                <w:b/>
                <w:noProof/>
              </w:rPr>
            </w:pPr>
          </w:p>
        </w:tc>
        <w:tc>
          <w:tcPr>
            <w:tcW w:w="2693" w:type="dxa"/>
          </w:tcPr>
          <w:p w14:paraId="32F91E06" w14:textId="77777777" w:rsidR="001E41F3" w:rsidRPr="00EB0499" w:rsidRDefault="001E41F3" w:rsidP="0051580D">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1A01A0C7" w14:textId="2E32DF2C" w:rsidR="001E41F3" w:rsidRPr="00EB0499" w:rsidRDefault="001A0CED" w:rsidP="00B71F25">
            <w:pPr>
              <w:pStyle w:val="CRCoverPage"/>
              <w:spacing w:after="0"/>
              <w:jc w:val="center"/>
              <w:rPr>
                <w:noProof/>
              </w:rPr>
            </w:pPr>
            <w:r w:rsidRPr="00787D60">
              <w:rPr>
                <w:b/>
                <w:noProof/>
                <w:sz w:val="32"/>
              </w:rPr>
              <w:t>1</w:t>
            </w:r>
            <w:r w:rsidR="00095531" w:rsidRPr="00787D60">
              <w:rPr>
                <w:b/>
                <w:noProof/>
                <w:sz w:val="32"/>
              </w:rPr>
              <w:t>6</w:t>
            </w:r>
            <w:r w:rsidRPr="00787D60">
              <w:rPr>
                <w:b/>
                <w:noProof/>
                <w:sz w:val="32"/>
              </w:rPr>
              <w:t>.</w:t>
            </w:r>
            <w:r w:rsidR="00A41639">
              <w:rPr>
                <w:b/>
                <w:noProof/>
                <w:sz w:val="32"/>
              </w:rPr>
              <w:t>1.</w:t>
            </w:r>
            <w:r w:rsidR="00825A6D">
              <w:rPr>
                <w:b/>
                <w:noProof/>
                <w:sz w:val="32"/>
              </w:rPr>
              <w:t>0</w:t>
            </w:r>
          </w:p>
        </w:tc>
        <w:tc>
          <w:tcPr>
            <w:tcW w:w="143" w:type="dxa"/>
            <w:tcBorders>
              <w:right w:val="single" w:sz="4" w:space="0" w:color="auto"/>
            </w:tcBorders>
          </w:tcPr>
          <w:p w14:paraId="4B81A88A" w14:textId="77777777" w:rsidR="001E41F3" w:rsidRPr="00EB0499" w:rsidRDefault="001E41F3">
            <w:pPr>
              <w:pStyle w:val="CRCoverPage"/>
              <w:spacing w:after="0"/>
              <w:rPr>
                <w:noProof/>
              </w:rPr>
            </w:pPr>
          </w:p>
        </w:tc>
      </w:tr>
      <w:tr w:rsidR="001E41F3" w:rsidRPr="00EB0499" w14:paraId="709DF7F3" w14:textId="77777777">
        <w:tc>
          <w:tcPr>
            <w:tcW w:w="9641" w:type="dxa"/>
            <w:gridSpan w:val="9"/>
            <w:tcBorders>
              <w:left w:val="single" w:sz="4" w:space="0" w:color="auto"/>
              <w:right w:val="single" w:sz="4" w:space="0" w:color="auto"/>
            </w:tcBorders>
          </w:tcPr>
          <w:p w14:paraId="4D2A7381" w14:textId="77777777" w:rsidR="001E41F3" w:rsidRPr="00EB0499" w:rsidRDefault="001E41F3">
            <w:pPr>
              <w:pStyle w:val="CRCoverPage"/>
              <w:spacing w:after="0"/>
              <w:rPr>
                <w:noProof/>
              </w:rPr>
            </w:pPr>
          </w:p>
        </w:tc>
      </w:tr>
      <w:tr w:rsidR="001E41F3" w:rsidRPr="00EB0499" w14:paraId="21CCC3ED" w14:textId="77777777">
        <w:tc>
          <w:tcPr>
            <w:tcW w:w="9641" w:type="dxa"/>
            <w:gridSpan w:val="9"/>
            <w:tcBorders>
              <w:top w:val="single" w:sz="4" w:space="0" w:color="auto"/>
            </w:tcBorders>
          </w:tcPr>
          <w:p w14:paraId="773E082E" w14:textId="77777777" w:rsidR="001E41F3" w:rsidRPr="00EB0499" w:rsidRDefault="001E41F3">
            <w:pPr>
              <w:pStyle w:val="CRCoverPage"/>
              <w:spacing w:after="0"/>
              <w:jc w:val="center"/>
              <w:rPr>
                <w:rFonts w:cs="Arial"/>
                <w:i/>
                <w:noProof/>
              </w:rPr>
            </w:pPr>
            <w:r w:rsidRPr="00EB0499">
              <w:rPr>
                <w:rFonts w:cs="Arial"/>
                <w:i/>
                <w:noProof/>
              </w:rPr>
              <w:t xml:space="preserve">For </w:t>
            </w:r>
            <w:hyperlink r:id="rId9" w:anchor="_blank" w:history="1">
              <w:r w:rsidRPr="00EB0499">
                <w:rPr>
                  <w:rStyle w:val="aa"/>
                  <w:rFonts w:cs="Arial"/>
                  <w:b/>
                  <w:i/>
                  <w:noProof/>
                  <w:color w:val="FF0000"/>
                </w:rPr>
                <w:t>HE</w:t>
              </w:r>
              <w:bookmarkStart w:id="0" w:name="_Hlt497126619"/>
              <w:r w:rsidRPr="00EB0499">
                <w:rPr>
                  <w:rStyle w:val="aa"/>
                  <w:rFonts w:cs="Arial"/>
                  <w:b/>
                  <w:i/>
                  <w:noProof/>
                  <w:color w:val="FF0000"/>
                </w:rPr>
                <w:t>L</w:t>
              </w:r>
              <w:bookmarkEnd w:id="0"/>
              <w:r w:rsidRPr="00EB0499">
                <w:rPr>
                  <w:rStyle w:val="aa"/>
                  <w:rFonts w:cs="Arial"/>
                  <w:b/>
                  <w:i/>
                  <w:noProof/>
                  <w:color w:val="FF0000"/>
                </w:rPr>
                <w:t>P</w:t>
              </w:r>
            </w:hyperlink>
            <w:r w:rsidRPr="00EB0499">
              <w:rPr>
                <w:rFonts w:cs="Arial"/>
                <w:b/>
                <w:i/>
                <w:noProof/>
                <w:color w:val="FF0000"/>
              </w:rPr>
              <w:t xml:space="preserve"> </w:t>
            </w:r>
            <w:r w:rsidRPr="00EB0499">
              <w:rPr>
                <w:rFonts w:cs="Arial"/>
                <w:i/>
                <w:noProof/>
              </w:rPr>
              <w:t>on using this form</w:t>
            </w:r>
            <w:r w:rsidR="0051580D" w:rsidRPr="00EB0499">
              <w:rPr>
                <w:rFonts w:cs="Arial"/>
                <w:i/>
                <w:noProof/>
              </w:rPr>
              <w:t>: c</w:t>
            </w:r>
            <w:r w:rsidR="00F25D98" w:rsidRPr="00EB0499">
              <w:rPr>
                <w:rFonts w:cs="Arial"/>
                <w:i/>
                <w:noProof/>
              </w:rPr>
              <w:t xml:space="preserve">omprehensive instructions can be found at </w:t>
            </w:r>
            <w:r w:rsidR="001B7A65" w:rsidRPr="00EB0499">
              <w:rPr>
                <w:rFonts w:cs="Arial"/>
                <w:i/>
                <w:noProof/>
              </w:rPr>
              <w:br/>
            </w:r>
            <w:hyperlink r:id="rId10" w:history="1">
              <w:r w:rsidR="00DE34CF" w:rsidRPr="00EB0499">
                <w:rPr>
                  <w:rStyle w:val="aa"/>
                  <w:rFonts w:cs="Arial"/>
                  <w:i/>
                  <w:noProof/>
                </w:rPr>
                <w:t>http://www.3gpp.org/Change-Requests</w:t>
              </w:r>
            </w:hyperlink>
            <w:r w:rsidR="00F25D98" w:rsidRPr="00EB0499">
              <w:rPr>
                <w:rFonts w:cs="Arial"/>
                <w:i/>
                <w:noProof/>
              </w:rPr>
              <w:t>.</w:t>
            </w:r>
          </w:p>
        </w:tc>
      </w:tr>
      <w:tr w:rsidR="001E41F3" w:rsidRPr="00EB0499" w14:paraId="56816F97" w14:textId="77777777">
        <w:tc>
          <w:tcPr>
            <w:tcW w:w="9641" w:type="dxa"/>
            <w:gridSpan w:val="9"/>
          </w:tcPr>
          <w:p w14:paraId="47850E46" w14:textId="77777777" w:rsidR="001E41F3" w:rsidRPr="00EB0499" w:rsidRDefault="001E41F3">
            <w:pPr>
              <w:pStyle w:val="CRCoverPage"/>
              <w:spacing w:after="0"/>
              <w:rPr>
                <w:noProof/>
                <w:sz w:val="8"/>
                <w:szCs w:val="8"/>
              </w:rPr>
            </w:pPr>
          </w:p>
        </w:tc>
      </w:tr>
    </w:tbl>
    <w:p w14:paraId="3EA2DD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0499" w14:paraId="3E92565D" w14:textId="77777777" w:rsidTr="00A7671C">
        <w:tc>
          <w:tcPr>
            <w:tcW w:w="2835" w:type="dxa"/>
          </w:tcPr>
          <w:p w14:paraId="09211BAA" w14:textId="77777777" w:rsidR="00F25D98" w:rsidRPr="00EB0499" w:rsidRDefault="00F25D98" w:rsidP="001E41F3">
            <w:pPr>
              <w:pStyle w:val="CRCoverPage"/>
              <w:tabs>
                <w:tab w:val="right" w:pos="2751"/>
              </w:tabs>
              <w:spacing w:after="0"/>
              <w:rPr>
                <w:b/>
                <w:i/>
                <w:noProof/>
              </w:rPr>
            </w:pPr>
            <w:r w:rsidRPr="00EB0499">
              <w:rPr>
                <w:b/>
                <w:i/>
                <w:noProof/>
              </w:rPr>
              <w:t>Proposed change</w:t>
            </w:r>
            <w:r w:rsidR="00A7671C" w:rsidRPr="00EB0499">
              <w:rPr>
                <w:b/>
                <w:i/>
                <w:noProof/>
              </w:rPr>
              <w:t xml:space="preserve"> </w:t>
            </w:r>
            <w:r w:rsidRPr="00EB0499">
              <w:rPr>
                <w:b/>
                <w:i/>
                <w:noProof/>
              </w:rPr>
              <w:t>affects:</w:t>
            </w:r>
          </w:p>
        </w:tc>
        <w:tc>
          <w:tcPr>
            <w:tcW w:w="1418" w:type="dxa"/>
          </w:tcPr>
          <w:p w14:paraId="562EFC3C" w14:textId="77777777" w:rsidR="00F25D98" w:rsidRPr="00EB0499" w:rsidRDefault="00F25D98" w:rsidP="001E41F3">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8F5B78" w14:textId="77777777" w:rsidR="00F25D98" w:rsidRPr="00EB0499" w:rsidRDefault="00F25D98" w:rsidP="001E41F3">
            <w:pPr>
              <w:pStyle w:val="CRCoverPage"/>
              <w:spacing w:after="0"/>
              <w:jc w:val="center"/>
              <w:rPr>
                <w:b/>
                <w:caps/>
                <w:noProof/>
              </w:rPr>
            </w:pPr>
          </w:p>
        </w:tc>
        <w:tc>
          <w:tcPr>
            <w:tcW w:w="709" w:type="dxa"/>
            <w:tcBorders>
              <w:left w:val="single" w:sz="4" w:space="0" w:color="auto"/>
            </w:tcBorders>
          </w:tcPr>
          <w:p w14:paraId="0DB4E3FD" w14:textId="77777777" w:rsidR="00F25D98" w:rsidRPr="00EB0499" w:rsidRDefault="00F25D98" w:rsidP="001E41F3">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B08C5" w14:textId="2BC6A003" w:rsidR="00F25D98" w:rsidRPr="009E4AB8" w:rsidRDefault="00F25D98" w:rsidP="00014B0D">
            <w:pPr>
              <w:pStyle w:val="CRCoverPage"/>
              <w:spacing w:after="0"/>
              <w:rPr>
                <w:rFonts w:eastAsia="等线"/>
                <w:b/>
                <w:caps/>
                <w:noProof/>
                <w:lang w:eastAsia="zh-CN"/>
              </w:rPr>
            </w:pPr>
          </w:p>
        </w:tc>
        <w:tc>
          <w:tcPr>
            <w:tcW w:w="2126" w:type="dxa"/>
          </w:tcPr>
          <w:p w14:paraId="29AC5FAF" w14:textId="77777777" w:rsidR="00F25D98" w:rsidRPr="00EB0499" w:rsidRDefault="00F25D98" w:rsidP="001E41F3">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F88A0" w14:textId="304FB442" w:rsidR="00F25D98" w:rsidRPr="00EB0499" w:rsidRDefault="00F25D98" w:rsidP="001E41F3">
            <w:pPr>
              <w:pStyle w:val="CRCoverPage"/>
              <w:spacing w:after="0"/>
              <w:jc w:val="center"/>
              <w:rPr>
                <w:b/>
                <w:caps/>
                <w:noProof/>
                <w:lang w:eastAsia="ko-KR"/>
              </w:rPr>
            </w:pPr>
          </w:p>
        </w:tc>
        <w:tc>
          <w:tcPr>
            <w:tcW w:w="1418" w:type="dxa"/>
            <w:tcBorders>
              <w:left w:val="nil"/>
            </w:tcBorders>
          </w:tcPr>
          <w:p w14:paraId="1E8949FA" w14:textId="77777777" w:rsidR="00F25D98" w:rsidRPr="00EB0499" w:rsidRDefault="00F25D98" w:rsidP="001E41F3">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7CC39" w14:textId="2D1569D0" w:rsidR="00F25D98" w:rsidRPr="00EB0499" w:rsidRDefault="00B5686F" w:rsidP="001E41F3">
            <w:pPr>
              <w:pStyle w:val="CRCoverPage"/>
              <w:spacing w:after="0"/>
              <w:jc w:val="center"/>
              <w:rPr>
                <w:b/>
                <w:bCs/>
                <w:caps/>
                <w:noProof/>
                <w:lang w:eastAsia="ko-KR"/>
              </w:rPr>
            </w:pPr>
            <w:r>
              <w:rPr>
                <w:rFonts w:hint="eastAsia"/>
                <w:b/>
                <w:bCs/>
                <w:caps/>
                <w:noProof/>
                <w:lang w:eastAsia="ko-KR"/>
              </w:rPr>
              <w:t>X</w:t>
            </w:r>
          </w:p>
        </w:tc>
      </w:tr>
    </w:tbl>
    <w:p w14:paraId="0F07F558" w14:textId="77777777" w:rsidR="001E41F3" w:rsidRDefault="001E41F3">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B0499" w14:paraId="4606BC2D" w14:textId="77777777" w:rsidTr="00825A6D">
        <w:tc>
          <w:tcPr>
            <w:tcW w:w="9641" w:type="dxa"/>
            <w:gridSpan w:val="11"/>
          </w:tcPr>
          <w:p w14:paraId="3F5BF65A" w14:textId="77777777" w:rsidR="001E41F3" w:rsidRPr="00EB0499" w:rsidRDefault="001E41F3">
            <w:pPr>
              <w:pStyle w:val="CRCoverPage"/>
              <w:spacing w:after="0"/>
              <w:rPr>
                <w:noProof/>
                <w:sz w:val="8"/>
                <w:szCs w:val="8"/>
                <w:lang w:eastAsia="ko-KR"/>
              </w:rPr>
            </w:pPr>
          </w:p>
        </w:tc>
      </w:tr>
      <w:tr w:rsidR="001E41F3" w:rsidRPr="00EB0499" w14:paraId="7AACBEF4" w14:textId="77777777" w:rsidTr="00825A6D">
        <w:tc>
          <w:tcPr>
            <w:tcW w:w="1843" w:type="dxa"/>
            <w:tcBorders>
              <w:top w:val="single" w:sz="4" w:space="0" w:color="auto"/>
              <w:left w:val="single" w:sz="4" w:space="0" w:color="auto"/>
            </w:tcBorders>
          </w:tcPr>
          <w:p w14:paraId="0B6DF041" w14:textId="77777777" w:rsidR="001E41F3" w:rsidRPr="00EB0499" w:rsidRDefault="001E41F3">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13A6A24A" w14:textId="277B1EF8" w:rsidR="001E41F3" w:rsidRPr="00EB0499" w:rsidRDefault="00F112C9" w:rsidP="00B35FD3">
            <w:pPr>
              <w:pStyle w:val="CRCoverPage"/>
              <w:spacing w:after="0"/>
              <w:ind w:left="100"/>
              <w:rPr>
                <w:noProof/>
                <w:lang w:eastAsia="ko-KR"/>
              </w:rPr>
            </w:pPr>
            <w:r w:rsidRPr="00F112C9">
              <w:rPr>
                <w:rFonts w:hint="eastAsia"/>
                <w:noProof/>
                <w:lang w:eastAsia="ko-KR"/>
              </w:rPr>
              <w:t>AMF</w:t>
            </w:r>
            <w:r>
              <w:rPr>
                <w:noProof/>
                <w:lang w:eastAsia="ko-KR"/>
              </w:rPr>
              <w:t xml:space="preserve"> capability of Network Slice-Specific Authentication and Authorization</w:t>
            </w:r>
          </w:p>
        </w:tc>
      </w:tr>
      <w:tr w:rsidR="001E41F3" w:rsidRPr="00EB0499" w14:paraId="769E693F" w14:textId="77777777" w:rsidTr="00825A6D">
        <w:tc>
          <w:tcPr>
            <w:tcW w:w="1843" w:type="dxa"/>
            <w:tcBorders>
              <w:left w:val="single" w:sz="4" w:space="0" w:color="auto"/>
            </w:tcBorders>
          </w:tcPr>
          <w:p w14:paraId="5026A12F"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75025C5E" w14:textId="77777777" w:rsidR="001E41F3" w:rsidRPr="00EB0499" w:rsidRDefault="001E41F3">
            <w:pPr>
              <w:pStyle w:val="CRCoverPage"/>
              <w:spacing w:after="0"/>
              <w:rPr>
                <w:noProof/>
                <w:sz w:val="8"/>
                <w:szCs w:val="8"/>
              </w:rPr>
            </w:pPr>
          </w:p>
        </w:tc>
      </w:tr>
      <w:tr w:rsidR="001E41F3" w:rsidRPr="00EB0499" w14:paraId="5470034D" w14:textId="77777777" w:rsidTr="00825A6D">
        <w:tc>
          <w:tcPr>
            <w:tcW w:w="1843" w:type="dxa"/>
            <w:tcBorders>
              <w:left w:val="single" w:sz="4" w:space="0" w:color="auto"/>
            </w:tcBorders>
          </w:tcPr>
          <w:p w14:paraId="363893B1" w14:textId="77777777" w:rsidR="001E41F3" w:rsidRPr="00EB0499" w:rsidRDefault="001E41F3">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3386C63E" w14:textId="602DC7CF" w:rsidR="001E41F3" w:rsidRPr="00EB0499" w:rsidRDefault="00977931" w:rsidP="003772C5">
            <w:pPr>
              <w:pStyle w:val="CRCoverPage"/>
              <w:spacing w:after="0"/>
              <w:ind w:left="100"/>
              <w:rPr>
                <w:noProof/>
                <w:lang w:eastAsia="ko-KR"/>
              </w:rPr>
            </w:pPr>
            <w:r>
              <w:rPr>
                <w:noProof/>
                <w:lang w:eastAsia="ko-KR"/>
              </w:rPr>
              <w:t>ZTE</w:t>
            </w:r>
          </w:p>
        </w:tc>
      </w:tr>
      <w:tr w:rsidR="001E41F3" w:rsidRPr="00EB0499" w14:paraId="727246A8" w14:textId="77777777" w:rsidTr="00825A6D">
        <w:tc>
          <w:tcPr>
            <w:tcW w:w="1843" w:type="dxa"/>
            <w:tcBorders>
              <w:left w:val="single" w:sz="4" w:space="0" w:color="auto"/>
            </w:tcBorders>
          </w:tcPr>
          <w:p w14:paraId="683B8573" w14:textId="77777777" w:rsidR="001E41F3" w:rsidRPr="00EB0499" w:rsidRDefault="001E41F3">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4E7B7CDF" w14:textId="77777777" w:rsidR="001E41F3" w:rsidRPr="00EB0499" w:rsidRDefault="001A0CED">
            <w:pPr>
              <w:pStyle w:val="CRCoverPage"/>
              <w:spacing w:after="0"/>
              <w:ind w:left="100"/>
              <w:rPr>
                <w:noProof/>
                <w:lang w:eastAsia="ko-KR"/>
              </w:rPr>
            </w:pPr>
            <w:r w:rsidRPr="00EB0499">
              <w:rPr>
                <w:rFonts w:hint="eastAsia"/>
                <w:noProof/>
                <w:lang w:eastAsia="ko-KR"/>
              </w:rPr>
              <w:t>SA2</w:t>
            </w:r>
          </w:p>
        </w:tc>
      </w:tr>
      <w:tr w:rsidR="001E41F3" w:rsidRPr="00EB0499" w14:paraId="7CBC4405" w14:textId="77777777" w:rsidTr="00825A6D">
        <w:tc>
          <w:tcPr>
            <w:tcW w:w="1843" w:type="dxa"/>
            <w:tcBorders>
              <w:left w:val="single" w:sz="4" w:space="0" w:color="auto"/>
            </w:tcBorders>
          </w:tcPr>
          <w:p w14:paraId="250D9E75"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1684B90F" w14:textId="77777777" w:rsidR="001E41F3" w:rsidRPr="00EB0499" w:rsidRDefault="001E41F3">
            <w:pPr>
              <w:pStyle w:val="CRCoverPage"/>
              <w:spacing w:after="0"/>
              <w:rPr>
                <w:noProof/>
                <w:sz w:val="8"/>
                <w:szCs w:val="8"/>
              </w:rPr>
            </w:pPr>
          </w:p>
        </w:tc>
      </w:tr>
      <w:tr w:rsidR="001E41F3" w:rsidRPr="00EB0499" w14:paraId="26CACFD5" w14:textId="77777777" w:rsidTr="00825A6D">
        <w:tc>
          <w:tcPr>
            <w:tcW w:w="1843" w:type="dxa"/>
            <w:tcBorders>
              <w:left w:val="single" w:sz="4" w:space="0" w:color="auto"/>
            </w:tcBorders>
          </w:tcPr>
          <w:p w14:paraId="5D8A7045" w14:textId="77777777" w:rsidR="001E41F3" w:rsidRPr="00EB0499" w:rsidRDefault="001E41F3">
            <w:pPr>
              <w:pStyle w:val="CRCoverPage"/>
              <w:tabs>
                <w:tab w:val="right" w:pos="1759"/>
              </w:tabs>
              <w:spacing w:after="0"/>
              <w:rPr>
                <w:b/>
                <w:i/>
                <w:noProof/>
              </w:rPr>
            </w:pPr>
            <w:r w:rsidRPr="00EB0499">
              <w:rPr>
                <w:b/>
                <w:i/>
                <w:noProof/>
              </w:rPr>
              <w:t>Work item code</w:t>
            </w:r>
            <w:r w:rsidR="0051580D" w:rsidRPr="00EB0499">
              <w:rPr>
                <w:b/>
                <w:i/>
                <w:noProof/>
              </w:rPr>
              <w:t>:</w:t>
            </w:r>
          </w:p>
        </w:tc>
        <w:tc>
          <w:tcPr>
            <w:tcW w:w="3260" w:type="dxa"/>
            <w:gridSpan w:val="5"/>
            <w:shd w:val="pct30" w:color="FFFF00" w:fill="auto"/>
          </w:tcPr>
          <w:p w14:paraId="2301FC08" w14:textId="6895B613" w:rsidR="001E41F3" w:rsidRPr="00EB0499" w:rsidRDefault="00D97144" w:rsidP="00BF0B84">
            <w:pPr>
              <w:pStyle w:val="CRCoverPage"/>
              <w:spacing w:after="0"/>
              <w:ind w:left="100"/>
              <w:rPr>
                <w:noProof/>
                <w:lang w:eastAsia="ko-KR"/>
              </w:rPr>
            </w:pPr>
            <w:r w:rsidRPr="00D97144">
              <w:rPr>
                <w:rFonts w:hint="eastAsia"/>
                <w:noProof/>
                <w:lang w:eastAsia="ko-KR"/>
              </w:rPr>
              <w:t>eN</w:t>
            </w:r>
            <w:r>
              <w:rPr>
                <w:noProof/>
                <w:lang w:eastAsia="ko-KR"/>
              </w:rPr>
              <w:t>S</w:t>
            </w:r>
          </w:p>
        </w:tc>
        <w:tc>
          <w:tcPr>
            <w:tcW w:w="994" w:type="dxa"/>
            <w:gridSpan w:val="2"/>
            <w:tcBorders>
              <w:left w:val="nil"/>
            </w:tcBorders>
          </w:tcPr>
          <w:p w14:paraId="1E2E8724" w14:textId="77777777" w:rsidR="001E41F3" w:rsidRPr="00EB0499" w:rsidRDefault="001E41F3">
            <w:pPr>
              <w:pStyle w:val="CRCoverPage"/>
              <w:spacing w:after="0"/>
              <w:ind w:right="100"/>
              <w:rPr>
                <w:noProof/>
              </w:rPr>
            </w:pPr>
          </w:p>
        </w:tc>
        <w:tc>
          <w:tcPr>
            <w:tcW w:w="1417" w:type="dxa"/>
            <w:gridSpan w:val="2"/>
            <w:tcBorders>
              <w:left w:val="nil"/>
            </w:tcBorders>
          </w:tcPr>
          <w:p w14:paraId="7A032772" w14:textId="77777777" w:rsidR="001E41F3" w:rsidRPr="00EB0499" w:rsidRDefault="001E41F3">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660D4988" w14:textId="7067B46C" w:rsidR="001E41F3" w:rsidRPr="00EB0499" w:rsidRDefault="001A0CED" w:rsidP="003772C5">
            <w:pPr>
              <w:pStyle w:val="CRCoverPage"/>
              <w:spacing w:after="0"/>
              <w:ind w:left="100"/>
              <w:rPr>
                <w:noProof/>
              </w:rPr>
            </w:pPr>
            <w:r w:rsidRPr="00EB0499">
              <w:rPr>
                <w:noProof/>
              </w:rPr>
              <w:t>201</w:t>
            </w:r>
            <w:r w:rsidR="005E2CF7">
              <w:rPr>
                <w:noProof/>
              </w:rPr>
              <w:t>9</w:t>
            </w:r>
            <w:r w:rsidR="004242F1" w:rsidRPr="00EB0499">
              <w:rPr>
                <w:noProof/>
              </w:rPr>
              <w:t>-</w:t>
            </w:r>
            <w:r w:rsidR="005E2CF7">
              <w:rPr>
                <w:noProof/>
              </w:rPr>
              <w:t>0</w:t>
            </w:r>
            <w:r w:rsidR="003772C5">
              <w:rPr>
                <w:noProof/>
              </w:rPr>
              <w:t>6</w:t>
            </w:r>
            <w:r w:rsidR="004242F1" w:rsidRPr="00EB0499">
              <w:rPr>
                <w:noProof/>
              </w:rPr>
              <w:t>-</w:t>
            </w:r>
            <w:r w:rsidR="003772C5">
              <w:rPr>
                <w:noProof/>
              </w:rPr>
              <w:t>11</w:t>
            </w:r>
          </w:p>
        </w:tc>
      </w:tr>
      <w:tr w:rsidR="001E41F3" w:rsidRPr="00EB0499" w14:paraId="476A1E86" w14:textId="77777777" w:rsidTr="00825A6D">
        <w:tc>
          <w:tcPr>
            <w:tcW w:w="1843" w:type="dxa"/>
            <w:tcBorders>
              <w:left w:val="single" w:sz="4" w:space="0" w:color="auto"/>
            </w:tcBorders>
          </w:tcPr>
          <w:p w14:paraId="4D93E7A9" w14:textId="77777777" w:rsidR="001E41F3" w:rsidRPr="00EB0499" w:rsidRDefault="001E41F3">
            <w:pPr>
              <w:pStyle w:val="CRCoverPage"/>
              <w:spacing w:after="0"/>
              <w:rPr>
                <w:b/>
                <w:i/>
                <w:noProof/>
                <w:sz w:val="8"/>
                <w:szCs w:val="8"/>
              </w:rPr>
            </w:pPr>
          </w:p>
        </w:tc>
        <w:tc>
          <w:tcPr>
            <w:tcW w:w="1560" w:type="dxa"/>
            <w:gridSpan w:val="4"/>
          </w:tcPr>
          <w:p w14:paraId="3E2B0A99" w14:textId="77777777" w:rsidR="001E41F3" w:rsidRPr="00EB0499" w:rsidRDefault="001E41F3">
            <w:pPr>
              <w:pStyle w:val="CRCoverPage"/>
              <w:spacing w:after="0"/>
              <w:rPr>
                <w:noProof/>
                <w:sz w:val="8"/>
                <w:szCs w:val="8"/>
              </w:rPr>
            </w:pPr>
          </w:p>
        </w:tc>
        <w:tc>
          <w:tcPr>
            <w:tcW w:w="2694" w:type="dxa"/>
            <w:gridSpan w:val="3"/>
          </w:tcPr>
          <w:p w14:paraId="14425F02" w14:textId="77777777" w:rsidR="001E41F3" w:rsidRPr="00EB0499" w:rsidRDefault="001E41F3">
            <w:pPr>
              <w:pStyle w:val="CRCoverPage"/>
              <w:spacing w:after="0"/>
              <w:rPr>
                <w:noProof/>
                <w:sz w:val="8"/>
                <w:szCs w:val="8"/>
              </w:rPr>
            </w:pPr>
          </w:p>
        </w:tc>
        <w:tc>
          <w:tcPr>
            <w:tcW w:w="1417" w:type="dxa"/>
            <w:gridSpan w:val="2"/>
          </w:tcPr>
          <w:p w14:paraId="514397E2" w14:textId="77777777" w:rsidR="001E41F3" w:rsidRPr="00EB0499" w:rsidRDefault="001E41F3">
            <w:pPr>
              <w:pStyle w:val="CRCoverPage"/>
              <w:spacing w:after="0"/>
              <w:rPr>
                <w:noProof/>
                <w:sz w:val="8"/>
                <w:szCs w:val="8"/>
              </w:rPr>
            </w:pPr>
          </w:p>
        </w:tc>
        <w:tc>
          <w:tcPr>
            <w:tcW w:w="2127" w:type="dxa"/>
            <w:tcBorders>
              <w:right w:val="single" w:sz="4" w:space="0" w:color="auto"/>
            </w:tcBorders>
          </w:tcPr>
          <w:p w14:paraId="29268FDF" w14:textId="77777777" w:rsidR="001E41F3" w:rsidRPr="00EB0499" w:rsidRDefault="001E41F3">
            <w:pPr>
              <w:pStyle w:val="CRCoverPage"/>
              <w:spacing w:after="0"/>
              <w:rPr>
                <w:noProof/>
                <w:sz w:val="8"/>
                <w:szCs w:val="8"/>
              </w:rPr>
            </w:pPr>
          </w:p>
        </w:tc>
      </w:tr>
      <w:tr w:rsidR="001E41F3" w:rsidRPr="00EB0499" w14:paraId="2D6FE854" w14:textId="77777777" w:rsidTr="00825A6D">
        <w:trPr>
          <w:cantSplit/>
        </w:trPr>
        <w:tc>
          <w:tcPr>
            <w:tcW w:w="1843" w:type="dxa"/>
            <w:tcBorders>
              <w:left w:val="single" w:sz="4" w:space="0" w:color="auto"/>
            </w:tcBorders>
          </w:tcPr>
          <w:p w14:paraId="4D21E394" w14:textId="77777777" w:rsidR="001E41F3" w:rsidRPr="00EB0499" w:rsidRDefault="001E41F3">
            <w:pPr>
              <w:pStyle w:val="CRCoverPage"/>
              <w:tabs>
                <w:tab w:val="right" w:pos="1759"/>
              </w:tabs>
              <w:spacing w:after="0"/>
              <w:rPr>
                <w:b/>
                <w:i/>
                <w:noProof/>
              </w:rPr>
            </w:pPr>
            <w:r w:rsidRPr="00EB0499">
              <w:rPr>
                <w:b/>
                <w:i/>
                <w:noProof/>
              </w:rPr>
              <w:t>Category:</w:t>
            </w:r>
          </w:p>
        </w:tc>
        <w:tc>
          <w:tcPr>
            <w:tcW w:w="425" w:type="dxa"/>
            <w:shd w:val="pct30" w:color="FFFF00" w:fill="auto"/>
          </w:tcPr>
          <w:p w14:paraId="282489FF" w14:textId="2F1A0D72" w:rsidR="001E41F3" w:rsidRPr="00EB0499" w:rsidRDefault="00F112C9">
            <w:pPr>
              <w:pStyle w:val="CRCoverPage"/>
              <w:spacing w:after="0"/>
              <w:ind w:left="100"/>
              <w:rPr>
                <w:b/>
                <w:noProof/>
                <w:lang w:eastAsia="ko-KR"/>
              </w:rPr>
            </w:pPr>
            <w:r>
              <w:rPr>
                <w:b/>
                <w:noProof/>
                <w:lang w:eastAsia="ko-KR"/>
              </w:rPr>
              <w:t>F</w:t>
            </w:r>
          </w:p>
        </w:tc>
        <w:tc>
          <w:tcPr>
            <w:tcW w:w="3829" w:type="dxa"/>
            <w:gridSpan w:val="6"/>
            <w:tcBorders>
              <w:left w:val="nil"/>
            </w:tcBorders>
          </w:tcPr>
          <w:p w14:paraId="1CCEBE53" w14:textId="77777777" w:rsidR="001E41F3" w:rsidRPr="00EB0499" w:rsidRDefault="001E41F3">
            <w:pPr>
              <w:pStyle w:val="CRCoverPage"/>
              <w:spacing w:after="0"/>
              <w:rPr>
                <w:noProof/>
              </w:rPr>
            </w:pPr>
          </w:p>
        </w:tc>
        <w:tc>
          <w:tcPr>
            <w:tcW w:w="1417" w:type="dxa"/>
            <w:gridSpan w:val="2"/>
            <w:tcBorders>
              <w:left w:val="nil"/>
            </w:tcBorders>
          </w:tcPr>
          <w:p w14:paraId="426842F4" w14:textId="77777777" w:rsidR="001E41F3" w:rsidRPr="00EB0499" w:rsidRDefault="001E41F3">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34DD6B73" w14:textId="7A18FF70" w:rsidR="001E41F3" w:rsidRPr="00EB0499" w:rsidRDefault="0026004D" w:rsidP="00D152C1">
            <w:pPr>
              <w:pStyle w:val="CRCoverPage"/>
              <w:spacing w:after="0"/>
              <w:ind w:left="100"/>
              <w:rPr>
                <w:noProof/>
              </w:rPr>
            </w:pPr>
            <w:r w:rsidRPr="00EB0499">
              <w:rPr>
                <w:noProof/>
              </w:rPr>
              <w:t>Rel-</w:t>
            </w:r>
            <w:r w:rsidR="00D152C1" w:rsidRPr="00EB0499">
              <w:rPr>
                <w:noProof/>
              </w:rPr>
              <w:t>1</w:t>
            </w:r>
            <w:r w:rsidR="00D152C1">
              <w:rPr>
                <w:noProof/>
              </w:rPr>
              <w:t>6</w:t>
            </w:r>
          </w:p>
        </w:tc>
      </w:tr>
      <w:tr w:rsidR="001E41F3" w:rsidRPr="00EB0499" w14:paraId="258696A0" w14:textId="77777777" w:rsidTr="00825A6D">
        <w:tc>
          <w:tcPr>
            <w:tcW w:w="1843" w:type="dxa"/>
            <w:tcBorders>
              <w:left w:val="single" w:sz="4" w:space="0" w:color="auto"/>
              <w:bottom w:val="single" w:sz="4" w:space="0" w:color="auto"/>
            </w:tcBorders>
          </w:tcPr>
          <w:p w14:paraId="3930B848" w14:textId="77777777" w:rsidR="001E41F3" w:rsidRPr="00EB0499" w:rsidRDefault="001E41F3">
            <w:pPr>
              <w:pStyle w:val="CRCoverPage"/>
              <w:spacing w:after="0"/>
              <w:rPr>
                <w:b/>
                <w:i/>
                <w:noProof/>
              </w:rPr>
            </w:pPr>
          </w:p>
        </w:tc>
        <w:tc>
          <w:tcPr>
            <w:tcW w:w="4678" w:type="dxa"/>
            <w:gridSpan w:val="8"/>
            <w:tcBorders>
              <w:bottom w:val="single" w:sz="4" w:space="0" w:color="auto"/>
            </w:tcBorders>
          </w:tcPr>
          <w:p w14:paraId="1D1A6CDD" w14:textId="77777777" w:rsidR="001E41F3" w:rsidRPr="00EB0499" w:rsidRDefault="001E41F3">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w:t>
            </w:r>
            <w:r w:rsidR="00DE34CF" w:rsidRPr="00EB0499">
              <w:rPr>
                <w:i/>
                <w:noProof/>
                <w:sz w:val="18"/>
              </w:rPr>
              <w:t xml:space="preserve">mirror </w:t>
            </w:r>
            <w:r w:rsidRPr="00EB0499">
              <w:rPr>
                <w:i/>
                <w:noProof/>
                <w:sz w:val="18"/>
              </w:rPr>
              <w:t>correspond</w:t>
            </w:r>
            <w:r w:rsidR="00DE34CF" w:rsidRPr="00EB0499">
              <w:rPr>
                <w:i/>
                <w:noProof/>
                <w:sz w:val="18"/>
              </w:rPr>
              <w:t xml:space="preserve">ing </w:t>
            </w:r>
            <w:r w:rsidRPr="00EB0499">
              <w:rPr>
                <w:i/>
                <w:noProof/>
                <w:sz w:val="18"/>
              </w:rPr>
              <w:t xml:space="preserve">to a </w:t>
            </w:r>
            <w:r w:rsidR="00DE34CF" w:rsidRPr="00EB0499">
              <w:rPr>
                <w:i/>
                <w:noProof/>
                <w:sz w:val="18"/>
              </w:rPr>
              <w:t xml:space="preserve">change </w:t>
            </w:r>
            <w:r w:rsidRPr="00EB0499">
              <w:rPr>
                <w:i/>
                <w:noProof/>
                <w:sz w:val="18"/>
              </w:rPr>
              <w:t>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19CF116F" w14:textId="77777777" w:rsidR="001E41F3" w:rsidRPr="00EB0499" w:rsidRDefault="001E41F3">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aa"/>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37DC9D2D" w14:textId="77777777" w:rsidR="000C038A" w:rsidRPr="00EB0499" w:rsidRDefault="001E41F3" w:rsidP="009209A0">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007C2097" w:rsidRPr="00EB0499">
              <w:rPr>
                <w:i/>
                <w:noProof/>
                <w:sz w:val="18"/>
              </w:rPr>
              <w:br/>
              <w:t>Rel-9</w:t>
            </w:r>
            <w:r w:rsidR="007C2097" w:rsidRPr="00EB0499">
              <w:rPr>
                <w:i/>
                <w:noProof/>
                <w:sz w:val="18"/>
              </w:rPr>
              <w:tab/>
              <w:t>(Release 9)</w:t>
            </w:r>
            <w:r w:rsidR="009777D9" w:rsidRPr="00EB0499">
              <w:rPr>
                <w:i/>
                <w:noProof/>
                <w:sz w:val="18"/>
              </w:rPr>
              <w:br/>
              <w:t>Rel-10</w:t>
            </w:r>
            <w:r w:rsidR="009777D9" w:rsidRPr="00EB0499">
              <w:rPr>
                <w:i/>
                <w:noProof/>
                <w:sz w:val="18"/>
              </w:rPr>
              <w:tab/>
              <w:t>(Release 10)</w:t>
            </w:r>
            <w:r w:rsidR="000C038A" w:rsidRPr="00EB0499">
              <w:rPr>
                <w:i/>
                <w:noProof/>
                <w:sz w:val="18"/>
              </w:rPr>
              <w:br/>
              <w:t>Rel-11</w:t>
            </w:r>
            <w:r w:rsidR="000C038A" w:rsidRPr="00EB0499">
              <w:rPr>
                <w:i/>
                <w:noProof/>
                <w:sz w:val="18"/>
              </w:rPr>
              <w:tab/>
              <w:t>(Release 11)</w:t>
            </w:r>
            <w:r w:rsidR="000C038A" w:rsidRPr="00EB0499">
              <w:rPr>
                <w:i/>
                <w:noProof/>
                <w:sz w:val="18"/>
              </w:rPr>
              <w:br/>
              <w:t>Rel-12</w:t>
            </w:r>
            <w:r w:rsidR="000C038A" w:rsidRPr="00EB0499">
              <w:rPr>
                <w:i/>
                <w:noProof/>
                <w:sz w:val="18"/>
              </w:rPr>
              <w:tab/>
              <w:t>(Release 12)</w:t>
            </w:r>
            <w:r w:rsidR="0051580D" w:rsidRPr="00EB0499">
              <w:rPr>
                <w:i/>
                <w:noProof/>
                <w:sz w:val="18"/>
              </w:rPr>
              <w:br/>
            </w:r>
            <w:bookmarkStart w:id="1" w:name="OLE_LINK1"/>
            <w:r w:rsidR="0051580D" w:rsidRPr="00EB0499">
              <w:rPr>
                <w:i/>
                <w:noProof/>
                <w:sz w:val="18"/>
              </w:rPr>
              <w:t>Rel-13</w:t>
            </w:r>
            <w:r w:rsidR="0051580D" w:rsidRPr="00EB0499">
              <w:rPr>
                <w:i/>
                <w:noProof/>
                <w:sz w:val="18"/>
              </w:rPr>
              <w:tab/>
              <w:t>(Release 13)</w:t>
            </w:r>
            <w:bookmarkEnd w:id="1"/>
            <w:r w:rsidR="00BD6BB8" w:rsidRPr="00EB0499">
              <w:rPr>
                <w:i/>
                <w:noProof/>
                <w:sz w:val="18"/>
              </w:rPr>
              <w:br/>
              <w:t>Rel-14</w:t>
            </w:r>
            <w:r w:rsidR="00BD6BB8" w:rsidRPr="00EB0499">
              <w:rPr>
                <w:i/>
                <w:noProof/>
                <w:sz w:val="18"/>
              </w:rPr>
              <w:tab/>
              <w:t>(Release 14)</w:t>
            </w:r>
            <w:r w:rsidR="009209A0" w:rsidRPr="00EB0499">
              <w:rPr>
                <w:i/>
                <w:noProof/>
                <w:sz w:val="18"/>
              </w:rPr>
              <w:br/>
              <w:t>Rel-15</w:t>
            </w:r>
            <w:r w:rsidR="009209A0" w:rsidRPr="00EB0499">
              <w:rPr>
                <w:i/>
                <w:noProof/>
                <w:sz w:val="18"/>
              </w:rPr>
              <w:tab/>
              <w:t>(Release 15)</w:t>
            </w:r>
            <w:r w:rsidR="009209A0" w:rsidRPr="00EB0499">
              <w:rPr>
                <w:i/>
                <w:noProof/>
                <w:sz w:val="18"/>
              </w:rPr>
              <w:br/>
              <w:t>Rel-16</w:t>
            </w:r>
            <w:r w:rsidR="009209A0" w:rsidRPr="00EB0499">
              <w:rPr>
                <w:i/>
                <w:noProof/>
                <w:sz w:val="18"/>
              </w:rPr>
              <w:tab/>
              <w:t>(Release 16)</w:t>
            </w:r>
          </w:p>
        </w:tc>
      </w:tr>
      <w:tr w:rsidR="001E41F3" w:rsidRPr="00EB0499" w14:paraId="0943B4F4" w14:textId="77777777" w:rsidTr="00825A6D">
        <w:tc>
          <w:tcPr>
            <w:tcW w:w="1843" w:type="dxa"/>
          </w:tcPr>
          <w:p w14:paraId="374D3258" w14:textId="77777777" w:rsidR="001E41F3" w:rsidRPr="00EB0499" w:rsidRDefault="001E41F3">
            <w:pPr>
              <w:pStyle w:val="CRCoverPage"/>
              <w:spacing w:after="0"/>
              <w:rPr>
                <w:b/>
                <w:i/>
                <w:noProof/>
                <w:sz w:val="8"/>
                <w:szCs w:val="8"/>
              </w:rPr>
            </w:pPr>
          </w:p>
        </w:tc>
        <w:tc>
          <w:tcPr>
            <w:tcW w:w="7798" w:type="dxa"/>
            <w:gridSpan w:val="10"/>
          </w:tcPr>
          <w:p w14:paraId="279138FB" w14:textId="77777777" w:rsidR="001E41F3" w:rsidRPr="00EB0499" w:rsidRDefault="001E41F3">
            <w:pPr>
              <w:pStyle w:val="CRCoverPage"/>
              <w:spacing w:after="0"/>
              <w:rPr>
                <w:noProof/>
                <w:sz w:val="8"/>
                <w:szCs w:val="8"/>
              </w:rPr>
            </w:pPr>
          </w:p>
        </w:tc>
      </w:tr>
      <w:tr w:rsidR="00825A6D" w:rsidRPr="00EB0499" w14:paraId="6A16F82F" w14:textId="77777777" w:rsidTr="00825A6D">
        <w:tc>
          <w:tcPr>
            <w:tcW w:w="2268" w:type="dxa"/>
            <w:gridSpan w:val="2"/>
            <w:tcBorders>
              <w:top w:val="single" w:sz="4" w:space="0" w:color="auto"/>
              <w:left w:val="single" w:sz="4" w:space="0" w:color="auto"/>
            </w:tcBorders>
          </w:tcPr>
          <w:p w14:paraId="058197DC" w14:textId="77777777" w:rsidR="00825A6D" w:rsidRPr="00EB0499" w:rsidRDefault="00825A6D" w:rsidP="00825A6D">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25B9BD22" w14:textId="677792E2" w:rsidR="000371B2" w:rsidRDefault="00F112C9" w:rsidP="00990676">
            <w:pPr>
              <w:pStyle w:val="CRCoverPage"/>
              <w:spacing w:after="0"/>
              <w:rPr>
                <w:rFonts w:eastAsia="DengXian"/>
                <w:noProof/>
                <w:lang w:eastAsia="zh-CN"/>
              </w:rPr>
            </w:pPr>
            <w:r>
              <w:rPr>
                <w:rFonts w:eastAsia="DengXian"/>
                <w:noProof/>
                <w:lang w:eastAsia="zh-CN"/>
              </w:rPr>
              <w:t xml:space="preserve">Network Slice-Specific Authentication and Authorization feature has been specified in Rel-16. </w:t>
            </w:r>
            <w:r>
              <w:rPr>
                <w:rFonts w:eastAsia="DengXian" w:hint="eastAsia"/>
                <w:noProof/>
                <w:lang w:eastAsia="zh-CN"/>
              </w:rPr>
              <w:t>I</w:t>
            </w:r>
            <w:r>
              <w:rPr>
                <w:rFonts w:eastAsia="DengXian"/>
                <w:noProof/>
                <w:lang w:eastAsia="zh-CN"/>
              </w:rPr>
              <w:t xml:space="preserve">n this feature the AMF check whether the UE support this feature or not. If the UE doesn’t support such feature, the AMF shall reject the Registration Request if all </w:t>
            </w:r>
            <w:r>
              <w:rPr>
                <w:rFonts w:eastAsia="DengXian" w:hint="eastAsia"/>
                <w:noProof/>
                <w:lang w:eastAsia="zh-CN"/>
              </w:rPr>
              <w:t>sub</w:t>
            </w:r>
            <w:r>
              <w:rPr>
                <w:rFonts w:eastAsia="DengXian"/>
                <w:noProof/>
                <w:lang w:eastAsia="zh-CN"/>
              </w:rPr>
              <w:t>scribed S-NSSAI are subject to Network Slice-Specific Authentication and Authorization.</w:t>
            </w:r>
          </w:p>
          <w:p w14:paraId="714AE561" w14:textId="77777777" w:rsidR="00F112C9" w:rsidRDefault="00F112C9" w:rsidP="00990676">
            <w:pPr>
              <w:pStyle w:val="CRCoverPage"/>
              <w:spacing w:after="0"/>
              <w:rPr>
                <w:rFonts w:eastAsia="DengXian"/>
                <w:noProof/>
                <w:lang w:eastAsia="zh-CN"/>
              </w:rPr>
            </w:pPr>
          </w:p>
          <w:p w14:paraId="6C71F027" w14:textId="1B45992C" w:rsidR="00F112C9" w:rsidRPr="00F112C9" w:rsidRDefault="00F112C9" w:rsidP="00287E2E">
            <w:pPr>
              <w:pStyle w:val="CRCoverPage"/>
              <w:spacing w:after="0"/>
              <w:rPr>
                <w:rFonts w:eastAsia="DengXian"/>
                <w:noProof/>
                <w:lang w:eastAsia="zh-CN"/>
              </w:rPr>
            </w:pPr>
            <w:r>
              <w:rPr>
                <w:rFonts w:eastAsia="DengXian" w:hint="eastAsia"/>
                <w:noProof/>
                <w:lang w:eastAsia="zh-CN"/>
              </w:rPr>
              <w:t>H</w:t>
            </w:r>
            <w:r>
              <w:rPr>
                <w:rFonts w:eastAsia="DengXian"/>
                <w:noProof/>
                <w:lang w:eastAsia="zh-CN"/>
              </w:rPr>
              <w:t xml:space="preserve">owever if the AMF is Rel-15 and doesn’t support this feature, the UDM will lose the control of </w:t>
            </w:r>
            <w:r>
              <w:rPr>
                <w:rFonts w:eastAsia="DengXian" w:hint="eastAsia"/>
                <w:noProof/>
                <w:lang w:eastAsia="zh-CN"/>
              </w:rPr>
              <w:t>su</w:t>
            </w:r>
            <w:r>
              <w:rPr>
                <w:rFonts w:eastAsia="DengXian"/>
                <w:noProof/>
                <w:lang w:eastAsia="zh-CN"/>
              </w:rPr>
              <w:t xml:space="preserve">ch feature, i.e. the AMF may accept the </w:t>
            </w:r>
            <w:r w:rsidR="00287E2E">
              <w:rPr>
                <w:rFonts w:eastAsia="DengXian"/>
                <w:noProof/>
                <w:lang w:eastAsia="zh-CN"/>
              </w:rPr>
              <w:t>S-</w:t>
            </w:r>
            <w:r w:rsidR="00287E2E">
              <w:rPr>
                <w:rFonts w:eastAsia="DengXian" w:hint="eastAsia"/>
                <w:noProof/>
                <w:lang w:eastAsia="zh-CN"/>
              </w:rPr>
              <w:t>NSSA</w:t>
            </w:r>
            <w:r w:rsidR="00287E2E">
              <w:rPr>
                <w:rFonts w:eastAsia="DengXian"/>
                <w:noProof/>
                <w:lang w:eastAsia="zh-CN"/>
              </w:rPr>
              <w:t>I without any Network Slice-Specific Authentication and Authorization</w:t>
            </w:r>
            <w:r w:rsidR="00287E2E" w:rsidDel="00287E2E">
              <w:rPr>
                <w:rFonts w:eastAsia="DengXian"/>
                <w:noProof/>
                <w:lang w:eastAsia="zh-CN"/>
              </w:rPr>
              <w:t xml:space="preserve"> </w:t>
            </w:r>
            <w:r w:rsidR="00287E2E">
              <w:rPr>
                <w:rFonts w:eastAsia="DengXian"/>
                <w:noProof/>
                <w:lang w:eastAsia="zh-CN"/>
              </w:rPr>
              <w:t>procedure.</w:t>
            </w:r>
          </w:p>
        </w:tc>
      </w:tr>
      <w:tr w:rsidR="00825A6D" w:rsidRPr="00EB0499" w14:paraId="675A5B8C" w14:textId="77777777" w:rsidTr="00825A6D">
        <w:tc>
          <w:tcPr>
            <w:tcW w:w="2268" w:type="dxa"/>
            <w:gridSpan w:val="2"/>
            <w:tcBorders>
              <w:left w:val="single" w:sz="4" w:space="0" w:color="auto"/>
            </w:tcBorders>
          </w:tcPr>
          <w:p w14:paraId="0E3C1232" w14:textId="0DEC9C54" w:rsidR="00825A6D" w:rsidRPr="00EB0499" w:rsidRDefault="00825A6D" w:rsidP="00825A6D">
            <w:pPr>
              <w:pStyle w:val="CRCoverPage"/>
              <w:spacing w:after="0"/>
              <w:rPr>
                <w:b/>
                <w:i/>
                <w:noProof/>
                <w:sz w:val="8"/>
                <w:szCs w:val="8"/>
                <w:lang w:eastAsia="ko-KR"/>
              </w:rPr>
            </w:pPr>
          </w:p>
        </w:tc>
        <w:tc>
          <w:tcPr>
            <w:tcW w:w="7373" w:type="dxa"/>
            <w:gridSpan w:val="9"/>
            <w:tcBorders>
              <w:right w:val="single" w:sz="4" w:space="0" w:color="auto"/>
            </w:tcBorders>
          </w:tcPr>
          <w:p w14:paraId="3192C9F4" w14:textId="77777777" w:rsidR="00825A6D" w:rsidRPr="004744FF" w:rsidRDefault="00825A6D" w:rsidP="00825A6D">
            <w:pPr>
              <w:pStyle w:val="CRCoverPage"/>
              <w:spacing w:after="0"/>
              <w:rPr>
                <w:noProof/>
                <w:sz w:val="8"/>
                <w:szCs w:val="8"/>
                <w:lang w:eastAsia="ko-KR"/>
              </w:rPr>
            </w:pPr>
          </w:p>
        </w:tc>
      </w:tr>
      <w:tr w:rsidR="00825A6D" w:rsidRPr="00EB0499" w14:paraId="3B1F2B11" w14:textId="77777777" w:rsidTr="00825A6D">
        <w:tc>
          <w:tcPr>
            <w:tcW w:w="2268" w:type="dxa"/>
            <w:gridSpan w:val="2"/>
            <w:tcBorders>
              <w:left w:val="single" w:sz="4" w:space="0" w:color="auto"/>
            </w:tcBorders>
          </w:tcPr>
          <w:p w14:paraId="1076F5C2" w14:textId="77777777" w:rsidR="00825A6D" w:rsidRPr="00EB0499" w:rsidRDefault="00825A6D" w:rsidP="00825A6D">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6AE49A54" w14:textId="7CC5E6B0" w:rsidR="00387205" w:rsidRPr="00387205" w:rsidRDefault="00387205" w:rsidP="00DB3852">
            <w:pPr>
              <w:pStyle w:val="CRCoverPage"/>
              <w:numPr>
                <w:ilvl w:val="0"/>
                <w:numId w:val="4"/>
              </w:numPr>
              <w:spacing w:after="0"/>
              <w:rPr>
                <w:rFonts w:eastAsia="DengXian"/>
                <w:noProof/>
                <w:lang w:eastAsia="zh-CN"/>
              </w:rPr>
            </w:pPr>
            <w:r>
              <w:rPr>
                <w:rFonts w:eastAsia="DengXian" w:hint="eastAsia"/>
                <w:noProof/>
                <w:lang w:eastAsia="zh-CN"/>
              </w:rPr>
              <w:t>A</w:t>
            </w:r>
            <w:r>
              <w:rPr>
                <w:rFonts w:eastAsia="DengXian"/>
                <w:noProof/>
                <w:lang w:eastAsia="zh-CN"/>
              </w:rPr>
              <w:t xml:space="preserve">dd </w:t>
            </w:r>
            <w:r w:rsidRPr="00387205">
              <w:rPr>
                <w:rFonts w:eastAsia="DengXian"/>
                <w:noProof/>
                <w:lang w:eastAsia="zh-CN"/>
              </w:rPr>
              <w:t>associated AAA Server Address i</w:t>
            </w:r>
            <w:r w:rsidRPr="00387205">
              <w:rPr>
                <w:rFonts w:eastAsia="DengXian" w:hint="eastAsia"/>
                <w:noProof/>
                <w:lang w:eastAsia="zh-CN"/>
              </w:rPr>
              <w:t>n</w:t>
            </w:r>
            <w:r w:rsidRPr="00387205">
              <w:rPr>
                <w:rFonts w:eastAsia="DengXian"/>
                <w:noProof/>
                <w:lang w:eastAsia="zh-CN"/>
              </w:rPr>
              <w:t xml:space="preserve"> the subscription</w:t>
            </w:r>
          </w:p>
          <w:p w14:paraId="1AA5B9AE" w14:textId="588975D1" w:rsidR="00387205" w:rsidRDefault="00387205" w:rsidP="00DB3852">
            <w:pPr>
              <w:pStyle w:val="CRCoverPage"/>
              <w:numPr>
                <w:ilvl w:val="0"/>
                <w:numId w:val="4"/>
              </w:numPr>
              <w:spacing w:after="0"/>
              <w:rPr>
                <w:rFonts w:eastAsia="DengXian"/>
                <w:noProof/>
                <w:lang w:eastAsia="zh-CN"/>
              </w:rPr>
            </w:pPr>
            <w:r w:rsidRPr="00387205">
              <w:rPr>
                <w:rFonts w:eastAsia="DengXian"/>
                <w:noProof/>
                <w:lang w:eastAsia="zh-CN"/>
              </w:rPr>
              <w:t>Clarify that the S-NSSAI in the Allowed NSSAI is requiring Network Slice-Specific Authentication and Authorization</w:t>
            </w:r>
          </w:p>
          <w:p w14:paraId="3EBEDC88" w14:textId="17BCAF49" w:rsidR="00825A6D" w:rsidRPr="00881E27" w:rsidRDefault="00F112C9" w:rsidP="00DB3852">
            <w:pPr>
              <w:pStyle w:val="CRCoverPage"/>
              <w:numPr>
                <w:ilvl w:val="0"/>
                <w:numId w:val="4"/>
              </w:numPr>
              <w:spacing w:after="0"/>
              <w:rPr>
                <w:rFonts w:eastAsia="DengXian"/>
                <w:noProof/>
                <w:lang w:eastAsia="zh-CN"/>
              </w:rPr>
            </w:pPr>
            <w:r>
              <w:rPr>
                <w:rFonts w:eastAsia="DengXian" w:hint="eastAsia"/>
                <w:noProof/>
                <w:lang w:eastAsia="zh-CN"/>
              </w:rPr>
              <w:t>A</w:t>
            </w:r>
            <w:r>
              <w:rPr>
                <w:rFonts w:eastAsia="DengXian"/>
                <w:noProof/>
                <w:lang w:eastAsia="zh-CN"/>
              </w:rPr>
              <w:t xml:space="preserve">dd AMF capability of </w:t>
            </w:r>
            <w:r w:rsidRPr="00387205">
              <w:rPr>
                <w:rFonts w:eastAsia="DengXian"/>
                <w:noProof/>
                <w:lang w:eastAsia="zh-CN"/>
              </w:rPr>
              <w:t>Network S</w:t>
            </w:r>
            <w:r>
              <w:rPr>
                <w:noProof/>
                <w:lang w:eastAsia="ko-KR"/>
              </w:rPr>
              <w:t>lice-Specific Authentication and Authorization</w:t>
            </w:r>
          </w:p>
        </w:tc>
      </w:tr>
      <w:tr w:rsidR="00825A6D" w:rsidRPr="00EB0499" w14:paraId="4993322C" w14:textId="77777777" w:rsidTr="00825A6D">
        <w:tc>
          <w:tcPr>
            <w:tcW w:w="2268" w:type="dxa"/>
            <w:gridSpan w:val="2"/>
            <w:tcBorders>
              <w:left w:val="single" w:sz="4" w:space="0" w:color="auto"/>
            </w:tcBorders>
          </w:tcPr>
          <w:p w14:paraId="35C406F7"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C4BF8C3" w14:textId="77777777" w:rsidR="00825A6D" w:rsidRPr="004744FF" w:rsidRDefault="00825A6D" w:rsidP="00825A6D">
            <w:pPr>
              <w:pStyle w:val="CRCoverPage"/>
              <w:spacing w:after="0"/>
              <w:rPr>
                <w:noProof/>
                <w:sz w:val="8"/>
                <w:szCs w:val="8"/>
              </w:rPr>
            </w:pPr>
          </w:p>
        </w:tc>
      </w:tr>
      <w:tr w:rsidR="00825A6D" w:rsidRPr="00EB0499" w14:paraId="5E9E5546" w14:textId="77777777" w:rsidTr="00825A6D">
        <w:tc>
          <w:tcPr>
            <w:tcW w:w="2268" w:type="dxa"/>
            <w:gridSpan w:val="2"/>
            <w:tcBorders>
              <w:left w:val="single" w:sz="4" w:space="0" w:color="auto"/>
              <w:bottom w:val="single" w:sz="4" w:space="0" w:color="auto"/>
            </w:tcBorders>
          </w:tcPr>
          <w:p w14:paraId="2EF899F4" w14:textId="77777777" w:rsidR="00825A6D" w:rsidRPr="00EB0499" w:rsidRDefault="00825A6D" w:rsidP="00825A6D">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236E28F" w14:textId="54E7AA8A" w:rsidR="000371B2" w:rsidRPr="00881E27" w:rsidRDefault="00F112C9" w:rsidP="000371B2">
            <w:pPr>
              <w:pStyle w:val="CRCoverPage"/>
              <w:spacing w:after="0"/>
              <w:rPr>
                <w:rFonts w:eastAsia="DengXian"/>
                <w:noProof/>
                <w:lang w:eastAsia="zh-CN"/>
              </w:rPr>
            </w:pPr>
            <w:r>
              <w:rPr>
                <w:rFonts w:eastAsia="DengXian" w:hint="eastAsia"/>
                <w:noProof/>
                <w:lang w:eastAsia="zh-CN"/>
              </w:rPr>
              <w:t>The</w:t>
            </w:r>
            <w:r>
              <w:rPr>
                <w:rFonts w:eastAsia="DengXian"/>
                <w:noProof/>
                <w:lang w:eastAsia="zh-CN"/>
              </w:rPr>
              <w:t xml:space="preserve">  UDM may lose the control of </w:t>
            </w:r>
            <w:r>
              <w:rPr>
                <w:noProof/>
                <w:lang w:eastAsia="ko-KR"/>
              </w:rPr>
              <w:t>Network Slice-Specific Authentication and Authorization</w:t>
            </w:r>
          </w:p>
        </w:tc>
      </w:tr>
      <w:tr w:rsidR="00825A6D" w:rsidRPr="00EB0499" w14:paraId="5660A2D5" w14:textId="77777777" w:rsidTr="00825A6D">
        <w:tc>
          <w:tcPr>
            <w:tcW w:w="2268" w:type="dxa"/>
            <w:gridSpan w:val="2"/>
          </w:tcPr>
          <w:p w14:paraId="7B3A49A6" w14:textId="77777777" w:rsidR="00825A6D" w:rsidRPr="00EB0499" w:rsidRDefault="00825A6D" w:rsidP="00825A6D">
            <w:pPr>
              <w:pStyle w:val="CRCoverPage"/>
              <w:spacing w:after="0"/>
              <w:rPr>
                <w:b/>
                <w:i/>
                <w:noProof/>
                <w:sz w:val="8"/>
                <w:szCs w:val="8"/>
              </w:rPr>
            </w:pPr>
          </w:p>
        </w:tc>
        <w:tc>
          <w:tcPr>
            <w:tcW w:w="7373" w:type="dxa"/>
            <w:gridSpan w:val="9"/>
          </w:tcPr>
          <w:p w14:paraId="062862BD" w14:textId="77777777" w:rsidR="00825A6D" w:rsidRPr="000371B2" w:rsidRDefault="00825A6D" w:rsidP="00825A6D">
            <w:pPr>
              <w:pStyle w:val="CRCoverPage"/>
              <w:spacing w:after="0"/>
              <w:rPr>
                <w:noProof/>
                <w:sz w:val="8"/>
                <w:szCs w:val="8"/>
              </w:rPr>
            </w:pPr>
          </w:p>
        </w:tc>
      </w:tr>
      <w:tr w:rsidR="00825A6D" w:rsidRPr="00EB0499" w14:paraId="1ABFFB96" w14:textId="77777777" w:rsidTr="00825A6D">
        <w:tc>
          <w:tcPr>
            <w:tcW w:w="2268" w:type="dxa"/>
            <w:gridSpan w:val="2"/>
            <w:tcBorders>
              <w:top w:val="single" w:sz="4" w:space="0" w:color="auto"/>
              <w:left w:val="single" w:sz="4" w:space="0" w:color="auto"/>
            </w:tcBorders>
          </w:tcPr>
          <w:p w14:paraId="5453ABBB" w14:textId="77777777" w:rsidR="00825A6D" w:rsidRPr="00EB0499" w:rsidRDefault="00825A6D" w:rsidP="00825A6D">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28F0036B" w14:textId="1058E05F" w:rsidR="00825A6D" w:rsidRPr="00CF491A" w:rsidRDefault="00CF491A" w:rsidP="00825A6D">
            <w:pPr>
              <w:pStyle w:val="CRCoverPage"/>
              <w:spacing w:after="0"/>
              <w:ind w:left="100"/>
              <w:rPr>
                <w:rFonts w:eastAsia="等线"/>
                <w:noProof/>
                <w:lang w:val="en-US" w:eastAsia="zh-CN"/>
              </w:rPr>
            </w:pPr>
            <w:r>
              <w:rPr>
                <w:rFonts w:eastAsia="等线" w:hint="eastAsia"/>
                <w:noProof/>
                <w:lang w:val="en-US" w:eastAsia="zh-CN"/>
              </w:rPr>
              <w:t xml:space="preserve"> </w:t>
            </w:r>
            <w:r w:rsidR="00D97144">
              <w:rPr>
                <w:rFonts w:eastAsia="等线"/>
                <w:noProof/>
                <w:lang w:val="en-US" w:eastAsia="zh-CN"/>
              </w:rPr>
              <w:t>5.15.3, 5.15.10</w:t>
            </w:r>
          </w:p>
        </w:tc>
      </w:tr>
      <w:tr w:rsidR="00825A6D" w:rsidRPr="00EB0499" w14:paraId="0279213A" w14:textId="77777777" w:rsidTr="00825A6D">
        <w:tc>
          <w:tcPr>
            <w:tcW w:w="2268" w:type="dxa"/>
            <w:gridSpan w:val="2"/>
            <w:tcBorders>
              <w:left w:val="single" w:sz="4" w:space="0" w:color="auto"/>
            </w:tcBorders>
          </w:tcPr>
          <w:p w14:paraId="5223698E"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395520A" w14:textId="77777777" w:rsidR="00825A6D" w:rsidRPr="00EB0499" w:rsidRDefault="00825A6D" w:rsidP="00825A6D">
            <w:pPr>
              <w:pStyle w:val="CRCoverPage"/>
              <w:spacing w:after="0"/>
              <w:rPr>
                <w:noProof/>
                <w:sz w:val="8"/>
                <w:szCs w:val="8"/>
              </w:rPr>
            </w:pPr>
          </w:p>
        </w:tc>
      </w:tr>
      <w:tr w:rsidR="00825A6D" w:rsidRPr="00EB0499" w14:paraId="386C78AE" w14:textId="77777777" w:rsidTr="00825A6D">
        <w:tc>
          <w:tcPr>
            <w:tcW w:w="2268" w:type="dxa"/>
            <w:gridSpan w:val="2"/>
            <w:tcBorders>
              <w:left w:val="single" w:sz="4" w:space="0" w:color="auto"/>
            </w:tcBorders>
          </w:tcPr>
          <w:p w14:paraId="7BFC6E81" w14:textId="77777777" w:rsidR="00825A6D" w:rsidRPr="00EB0499" w:rsidRDefault="00825A6D" w:rsidP="00825A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8532A" w14:textId="77777777" w:rsidR="00825A6D" w:rsidRPr="00EB0499" w:rsidRDefault="00825A6D" w:rsidP="00825A6D">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0B25E3" w14:textId="77777777" w:rsidR="00825A6D" w:rsidRPr="00EB0499" w:rsidRDefault="00825A6D" w:rsidP="00825A6D">
            <w:pPr>
              <w:pStyle w:val="CRCoverPage"/>
              <w:spacing w:after="0"/>
              <w:jc w:val="center"/>
              <w:rPr>
                <w:b/>
                <w:caps/>
                <w:noProof/>
              </w:rPr>
            </w:pPr>
            <w:r w:rsidRPr="00EB0499">
              <w:rPr>
                <w:b/>
                <w:caps/>
                <w:noProof/>
              </w:rPr>
              <w:t>N</w:t>
            </w:r>
          </w:p>
        </w:tc>
        <w:tc>
          <w:tcPr>
            <w:tcW w:w="2977" w:type="dxa"/>
            <w:gridSpan w:val="3"/>
          </w:tcPr>
          <w:p w14:paraId="22B92EB6" w14:textId="77777777" w:rsidR="00825A6D" w:rsidRPr="00EB0499" w:rsidRDefault="00825A6D" w:rsidP="00825A6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41CD44" w14:textId="77777777" w:rsidR="00825A6D" w:rsidRPr="00EB0499" w:rsidRDefault="00825A6D" w:rsidP="00825A6D">
            <w:pPr>
              <w:pStyle w:val="CRCoverPage"/>
              <w:spacing w:after="0"/>
              <w:ind w:left="99"/>
              <w:rPr>
                <w:noProof/>
              </w:rPr>
            </w:pPr>
          </w:p>
        </w:tc>
      </w:tr>
      <w:tr w:rsidR="00825A6D" w:rsidRPr="00EB0499" w14:paraId="3DC2FA6D" w14:textId="77777777" w:rsidTr="00825A6D">
        <w:tc>
          <w:tcPr>
            <w:tcW w:w="2268" w:type="dxa"/>
            <w:gridSpan w:val="2"/>
            <w:tcBorders>
              <w:left w:val="single" w:sz="4" w:space="0" w:color="auto"/>
            </w:tcBorders>
          </w:tcPr>
          <w:p w14:paraId="345E6FEC" w14:textId="77777777" w:rsidR="00825A6D" w:rsidRPr="00EB0499" w:rsidRDefault="00825A6D" w:rsidP="00825A6D">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F879DE" w14:textId="69E11CF6"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7F7EA" w14:textId="39E0386A" w:rsidR="00825A6D" w:rsidRPr="00EB0499" w:rsidRDefault="00825A6D" w:rsidP="00825A6D">
            <w:pPr>
              <w:pStyle w:val="CRCoverPage"/>
              <w:spacing w:after="0"/>
              <w:jc w:val="center"/>
              <w:rPr>
                <w:b/>
                <w:caps/>
                <w:noProof/>
                <w:lang w:eastAsia="ko-KR"/>
              </w:rPr>
            </w:pPr>
            <w:r>
              <w:rPr>
                <w:b/>
                <w:caps/>
                <w:noProof/>
                <w:lang w:eastAsia="ko-KR"/>
              </w:rPr>
              <w:t>X</w:t>
            </w:r>
          </w:p>
        </w:tc>
        <w:tc>
          <w:tcPr>
            <w:tcW w:w="2977" w:type="dxa"/>
            <w:gridSpan w:val="3"/>
          </w:tcPr>
          <w:p w14:paraId="579EA3AC" w14:textId="77777777" w:rsidR="00825A6D" w:rsidRPr="00EB0499" w:rsidRDefault="00825A6D" w:rsidP="00825A6D">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7BF9EB40" w14:textId="2BE5A6B3" w:rsidR="00825A6D" w:rsidRPr="00EB0499" w:rsidRDefault="00825A6D" w:rsidP="00825A6D">
            <w:pPr>
              <w:pStyle w:val="CRCoverPage"/>
              <w:spacing w:after="0"/>
              <w:ind w:left="99"/>
              <w:rPr>
                <w:noProof/>
              </w:rPr>
            </w:pPr>
            <w:r w:rsidRPr="00EB0499">
              <w:rPr>
                <w:noProof/>
              </w:rPr>
              <w:t xml:space="preserve">TS/TR </w:t>
            </w:r>
            <w:r>
              <w:rPr>
                <w:noProof/>
              </w:rPr>
              <w:t xml:space="preserve">… </w:t>
            </w:r>
            <w:r w:rsidRPr="00EB0499">
              <w:rPr>
                <w:noProof/>
              </w:rPr>
              <w:t xml:space="preserve">CR ... </w:t>
            </w:r>
          </w:p>
        </w:tc>
      </w:tr>
      <w:tr w:rsidR="00825A6D" w:rsidRPr="00EB0499" w14:paraId="1843C22B" w14:textId="77777777" w:rsidTr="00825A6D">
        <w:tc>
          <w:tcPr>
            <w:tcW w:w="2268" w:type="dxa"/>
            <w:gridSpan w:val="2"/>
            <w:tcBorders>
              <w:left w:val="single" w:sz="4" w:space="0" w:color="auto"/>
            </w:tcBorders>
          </w:tcPr>
          <w:p w14:paraId="7C0DEAF4" w14:textId="77777777" w:rsidR="00825A6D" w:rsidRPr="00EB0499" w:rsidRDefault="00825A6D" w:rsidP="00825A6D">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FB9E28"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F46C4"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457A85B3" w14:textId="77777777" w:rsidR="00825A6D" w:rsidRPr="00EB0499" w:rsidRDefault="00825A6D" w:rsidP="00825A6D">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867FC39"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320F46B7" w14:textId="77777777" w:rsidTr="00825A6D">
        <w:tc>
          <w:tcPr>
            <w:tcW w:w="2268" w:type="dxa"/>
            <w:gridSpan w:val="2"/>
            <w:tcBorders>
              <w:left w:val="single" w:sz="4" w:space="0" w:color="auto"/>
            </w:tcBorders>
          </w:tcPr>
          <w:p w14:paraId="7A7CAC95" w14:textId="77777777" w:rsidR="00825A6D" w:rsidRPr="00EB0499" w:rsidRDefault="00825A6D" w:rsidP="00825A6D">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F5BC7A"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C60F9"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36310354" w14:textId="77777777" w:rsidR="00825A6D" w:rsidRPr="00EB0499" w:rsidRDefault="00825A6D" w:rsidP="00825A6D">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11598350"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0AD3FF12" w14:textId="77777777" w:rsidTr="00825A6D">
        <w:tc>
          <w:tcPr>
            <w:tcW w:w="2268" w:type="dxa"/>
            <w:gridSpan w:val="2"/>
            <w:tcBorders>
              <w:left w:val="single" w:sz="4" w:space="0" w:color="auto"/>
            </w:tcBorders>
          </w:tcPr>
          <w:p w14:paraId="0F18AC3B" w14:textId="77777777" w:rsidR="00825A6D" w:rsidRPr="00EB0499" w:rsidRDefault="00825A6D" w:rsidP="00825A6D">
            <w:pPr>
              <w:pStyle w:val="CRCoverPage"/>
              <w:spacing w:after="0"/>
              <w:rPr>
                <w:b/>
                <w:i/>
                <w:noProof/>
              </w:rPr>
            </w:pPr>
          </w:p>
        </w:tc>
        <w:tc>
          <w:tcPr>
            <w:tcW w:w="7373" w:type="dxa"/>
            <w:gridSpan w:val="9"/>
            <w:tcBorders>
              <w:right w:val="single" w:sz="4" w:space="0" w:color="auto"/>
            </w:tcBorders>
          </w:tcPr>
          <w:p w14:paraId="40940D6E" w14:textId="77777777" w:rsidR="00825A6D" w:rsidRPr="00EB0499" w:rsidRDefault="00825A6D" w:rsidP="00825A6D">
            <w:pPr>
              <w:pStyle w:val="CRCoverPage"/>
              <w:spacing w:after="0"/>
              <w:rPr>
                <w:noProof/>
              </w:rPr>
            </w:pPr>
          </w:p>
        </w:tc>
      </w:tr>
      <w:tr w:rsidR="00825A6D" w:rsidRPr="00EB0499" w14:paraId="523EE306" w14:textId="77777777" w:rsidTr="00825A6D">
        <w:tc>
          <w:tcPr>
            <w:tcW w:w="2268" w:type="dxa"/>
            <w:gridSpan w:val="2"/>
            <w:tcBorders>
              <w:left w:val="single" w:sz="4" w:space="0" w:color="auto"/>
              <w:bottom w:val="single" w:sz="4" w:space="0" w:color="auto"/>
            </w:tcBorders>
          </w:tcPr>
          <w:p w14:paraId="01ECFB4F" w14:textId="77777777" w:rsidR="00825A6D" w:rsidRPr="00EB0499" w:rsidRDefault="00825A6D" w:rsidP="00825A6D">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B71A7CA" w14:textId="26F7ADDE" w:rsidR="00825A6D" w:rsidRPr="00EB0499" w:rsidRDefault="00825A6D" w:rsidP="00825A6D">
            <w:pPr>
              <w:pStyle w:val="CRCoverPage"/>
              <w:spacing w:after="0"/>
              <w:ind w:left="100"/>
              <w:rPr>
                <w:noProof/>
              </w:rPr>
            </w:pPr>
          </w:p>
        </w:tc>
      </w:tr>
    </w:tbl>
    <w:p w14:paraId="51984AA6" w14:textId="77777777" w:rsidR="001E41F3" w:rsidRDefault="001E41F3">
      <w:pPr>
        <w:pStyle w:val="CRCoverPage"/>
        <w:spacing w:after="0"/>
        <w:rPr>
          <w:noProof/>
          <w:sz w:val="8"/>
          <w:szCs w:val="8"/>
        </w:rPr>
      </w:pPr>
    </w:p>
    <w:p w14:paraId="5A74AA9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C1D027" w14:textId="77777777" w:rsidR="001E41F3" w:rsidRDefault="001E41F3">
      <w:pPr>
        <w:rPr>
          <w:noProof/>
        </w:rPr>
      </w:pPr>
    </w:p>
    <w:p w14:paraId="51869C15" w14:textId="71EA23DD"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75854C3D" w14:textId="77777777" w:rsidR="00CF491A" w:rsidRPr="009E0DE1" w:rsidRDefault="00CF491A" w:rsidP="00CF491A">
      <w:pPr>
        <w:pStyle w:val="3"/>
      </w:pPr>
      <w:bookmarkStart w:id="2" w:name="_Toc11136979"/>
      <w:r w:rsidRPr="009E0DE1">
        <w:t>5.15.3</w:t>
      </w:r>
      <w:r w:rsidRPr="009E0DE1">
        <w:tab/>
        <w:t>Subscription aspects</w:t>
      </w:r>
      <w:bookmarkEnd w:id="2"/>
    </w:p>
    <w:p w14:paraId="15CAC0AA" w14:textId="77777777" w:rsidR="00CF491A" w:rsidRPr="009E0DE1" w:rsidRDefault="00CF491A" w:rsidP="00CF491A">
      <w:r w:rsidRPr="009E0DE1">
        <w:t xml:space="preserve">The Subscription Information shall contain one or more S-NSSAIs i.e. Subscribed S-NSSAIs. Based on operator's policy, one or more Subscribed S-NSSAIs can be marked as a default S-NSSAI. If an S-NSSAI is marked as default, then the network is expected to serve the UE with a related applicable Network Slice instance when the UE does not send any </w:t>
      </w:r>
      <w:r>
        <w:t xml:space="preserve">permitted </w:t>
      </w:r>
      <w:r w:rsidRPr="009E0DE1">
        <w:t>S-NSSAI to the network in a Registration Request message as part of the Requested NSSAI.</w:t>
      </w:r>
    </w:p>
    <w:p w14:paraId="1E4E0104" w14:textId="77777777" w:rsidR="00CF491A" w:rsidRDefault="00CF491A" w:rsidP="00CF491A">
      <w:r w:rsidRPr="009E0DE1">
        <w:t>The Subscription Information for each S-NSSAI may contain</w:t>
      </w:r>
      <w:r>
        <w:t>:</w:t>
      </w:r>
    </w:p>
    <w:p w14:paraId="3189C654" w14:textId="77777777" w:rsidR="00CF491A" w:rsidRPr="009E0DE1" w:rsidRDefault="00CF491A" w:rsidP="00CF491A">
      <w:pPr>
        <w:pStyle w:val="B1"/>
      </w:pPr>
      <w:r>
        <w:t>-</w:t>
      </w:r>
      <w:r>
        <w:tab/>
      </w:r>
      <w:proofErr w:type="gramStart"/>
      <w:r>
        <w:t>a</w:t>
      </w:r>
      <w:proofErr w:type="gramEnd"/>
      <w:r>
        <w:t xml:space="preserve"> Subscribed DNN list</w:t>
      </w:r>
      <w:r w:rsidRPr="009E0DE1">
        <w:t xml:space="preserve"> and one default DNN</w:t>
      </w:r>
      <w:r>
        <w:t>; and</w:t>
      </w:r>
    </w:p>
    <w:p w14:paraId="0D8A501F" w14:textId="77777777" w:rsidR="00CF491A" w:rsidRDefault="00CF491A" w:rsidP="00CF491A">
      <w:pPr>
        <w:pStyle w:val="B1"/>
      </w:pPr>
      <w:r>
        <w:t>-</w:t>
      </w:r>
      <w:r>
        <w:tab/>
      </w:r>
      <w:proofErr w:type="gramStart"/>
      <w:r>
        <w:t>the</w:t>
      </w:r>
      <w:proofErr w:type="gramEnd"/>
      <w:r>
        <w:t xml:space="preserve"> indication whether the S-NSSAI is marked as default Subscribed S-NSSAI; and</w:t>
      </w:r>
    </w:p>
    <w:p w14:paraId="0E30734E" w14:textId="100C41CB" w:rsidR="00CF491A" w:rsidRDefault="00CF491A" w:rsidP="00CF491A">
      <w:pPr>
        <w:pStyle w:val="B1"/>
      </w:pPr>
      <w:r>
        <w:t>-</w:t>
      </w:r>
      <w:r>
        <w:tab/>
      </w:r>
      <w:proofErr w:type="gramStart"/>
      <w:r>
        <w:t>the</w:t>
      </w:r>
      <w:proofErr w:type="gramEnd"/>
      <w:r>
        <w:t xml:space="preserve"> indication whether the S-NSSAI is subject to Network Slice-Specific Authentication and Authorization</w:t>
      </w:r>
      <w:ins w:id="3" w:author="ZTE" w:date="2019-06-17T16:39:00Z">
        <w:r w:rsidR="00287E2E">
          <w:t xml:space="preserve"> </w:t>
        </w:r>
        <w:r w:rsidR="00287E2E" w:rsidRPr="00287E2E">
          <w:rPr>
            <w:rFonts w:hint="eastAsia"/>
          </w:rPr>
          <w:t>a</w:t>
        </w:r>
        <w:r w:rsidR="00287E2E" w:rsidRPr="00287E2E">
          <w:t>nd associated AAA Server Address</w:t>
        </w:r>
      </w:ins>
      <w:r>
        <w:t>.</w:t>
      </w:r>
    </w:p>
    <w:p w14:paraId="73C43A18" w14:textId="77777777" w:rsidR="00CF491A" w:rsidRPr="009E0DE1" w:rsidRDefault="00CF491A" w:rsidP="00CF491A">
      <w:r w:rsidRPr="009E0DE1">
        <w:t>The network verifies the Requested NSSAI the UE provides in the Registration Request against the Subscription Information.</w:t>
      </w:r>
      <w:r>
        <w:t xml:space="preserve"> For the S-NSSAIs subject to Network Slice-Specific Authentication and Authorization the clause 5.15.10 applies.</w:t>
      </w:r>
    </w:p>
    <w:p w14:paraId="49F5A4DA" w14:textId="77777777" w:rsidR="00CF491A" w:rsidRDefault="00CF491A" w:rsidP="00CF491A">
      <w:pPr>
        <w:pStyle w:val="NO"/>
      </w:pPr>
      <w:r>
        <w:t>NOTE:</w:t>
      </w:r>
      <w:r>
        <w:tab/>
        <w:t>It is recommended that at least one of the Subscribed S-NSSAIs marked as default S-NSSAI is not subject to Network Slice-specific Authentication and Authorization, in order to ensure access to services even when Network Slice-specific Authentication and Authorization fails.</w:t>
      </w:r>
    </w:p>
    <w:p w14:paraId="6FC21C07" w14:textId="24AC582B" w:rsidR="00CF491A" w:rsidRPr="009E0DE1" w:rsidRDefault="00CF491A" w:rsidP="00CF491A">
      <w:r w:rsidRPr="009E0DE1">
        <w:t xml:space="preserve">In roaming case, the UDM </w:t>
      </w:r>
      <w:r>
        <w:t xml:space="preserve">shall </w:t>
      </w:r>
      <w:r w:rsidRPr="009E0DE1">
        <w:t>provide</w:t>
      </w:r>
      <w:r>
        <w:t xml:space="preserve"> to the VPLMN only the S-NSSAIs from the Subscribed S-NSSAIs the HPLMN allows for the UE in the VPLMN</w:t>
      </w:r>
      <w:r w:rsidRPr="009E0DE1">
        <w:t>.</w:t>
      </w:r>
      <w:ins w:id="4" w:author="ZTE" w:date="2019-06-17T16:41:00Z">
        <w:r w:rsidR="00287E2E" w:rsidRPr="00287E2E">
          <w:t xml:space="preserve"> </w:t>
        </w:r>
        <w:r w:rsidR="00287E2E" w:rsidRPr="00387205">
          <w:t xml:space="preserve">If the AMF does not support </w:t>
        </w:r>
        <w:r w:rsidR="00287E2E">
          <w:t>Network Slice-Specific Authentication and Authorization, the UDM shall provide to the A</w:t>
        </w:r>
      </w:ins>
      <w:ins w:id="5" w:author="ZTE" w:date="2019-06-17T16:42:00Z">
        <w:r w:rsidR="00287E2E">
          <w:t>MF only the S</w:t>
        </w:r>
        <w:bookmarkStart w:id="6" w:name="_GoBack"/>
        <w:bookmarkEnd w:id="6"/>
        <w:r w:rsidR="00287E2E">
          <w:t xml:space="preserve">-NSSAIs not subject to Network Slice-Specific Authentication and Authorization. </w:t>
        </w:r>
      </w:ins>
    </w:p>
    <w:p w14:paraId="04BA3AC6" w14:textId="77777777" w:rsidR="00CF491A" w:rsidRPr="009E0DE1" w:rsidRDefault="00CF491A" w:rsidP="00CF491A">
      <w:pPr>
        <w:rPr>
          <w:lang w:eastAsia="zh-CN"/>
        </w:rPr>
      </w:pPr>
      <w:r w:rsidRPr="009E0DE1">
        <w:rPr>
          <w:lang w:eastAsia="zh-CN"/>
        </w:rPr>
        <w:t>When the UDM updates the Subscribed S-NSSAI(s) to the serving AMF, based on configuration in this AMF, the AMF itself or the NSSF determines the mapping of the Configured NSSAI for the Serving PLMN and/or Allowed NSSAI to the Subscribed S-NSSAI(s). The serving AMF then updates the UE with the above information as described in clause 5.15.4.</w:t>
      </w:r>
    </w:p>
    <w:p w14:paraId="4464B4A2" w14:textId="7332CD2B" w:rsidR="00825A6D" w:rsidRDefault="00825A6D" w:rsidP="00825A6D">
      <w:r>
        <w:t>.</w:t>
      </w:r>
    </w:p>
    <w:p w14:paraId="62462597" w14:textId="77777777" w:rsidR="00CF491A" w:rsidRDefault="00CF491A" w:rsidP="00CF491A"/>
    <w:p w14:paraId="381CFBBB" w14:textId="2156411F" w:rsidR="00CF491A" w:rsidRPr="00715CEF" w:rsidRDefault="00CF491A" w:rsidP="00CF491A">
      <w:pPr>
        <w:pStyle w:val="StartEndofChange"/>
      </w:pPr>
      <w:r w:rsidRPr="00EF13AD">
        <w:rPr>
          <w:rFonts w:hint="eastAsia"/>
        </w:rPr>
        <w:t xml:space="preserve">* </w:t>
      </w:r>
      <w:r w:rsidRPr="00EF13AD">
        <w:t xml:space="preserve">* * * </w:t>
      </w:r>
      <w:r>
        <w:t>2</w:t>
      </w:r>
      <w:r w:rsidRPr="00CF491A">
        <w:rPr>
          <w:rFonts w:ascii="等线" w:eastAsia="等线" w:hAnsi="等线" w:hint="eastAsia"/>
          <w:vertAlign w:val="superscript"/>
          <w:lang w:eastAsia="zh-CN"/>
        </w:rPr>
        <w:t>n</w:t>
      </w:r>
      <w:r w:rsidRPr="00CF491A">
        <w:rPr>
          <w:rFonts w:ascii="等线" w:eastAsia="等线" w:hAnsi="等线"/>
          <w:vertAlign w:val="superscript"/>
          <w:lang w:eastAsia="zh-CN"/>
        </w:rPr>
        <w:t>d</w:t>
      </w:r>
      <w:r>
        <w:rPr>
          <w:rFonts w:ascii="等线" w:eastAsia="等线" w:hAnsi="等线"/>
          <w:lang w:eastAsia="zh-CN"/>
        </w:rPr>
        <w:t xml:space="preserve"> </w:t>
      </w:r>
      <w:r w:rsidRPr="00EF13AD">
        <w:rPr>
          <w:rFonts w:hint="eastAsia"/>
        </w:rPr>
        <w:t xml:space="preserve"> </w:t>
      </w:r>
      <w:r w:rsidRPr="00EF13AD">
        <w:t xml:space="preserve">Change * * * * </w:t>
      </w:r>
    </w:p>
    <w:p w14:paraId="4AF201A9" w14:textId="77777777" w:rsidR="00CF491A" w:rsidRDefault="00CF491A" w:rsidP="00CF491A">
      <w:pPr>
        <w:rPr>
          <w:noProof/>
        </w:rPr>
      </w:pPr>
    </w:p>
    <w:p w14:paraId="41050544" w14:textId="77777777" w:rsidR="00CF491A" w:rsidRDefault="00CF491A" w:rsidP="00CF491A">
      <w:pPr>
        <w:pStyle w:val="3"/>
      </w:pPr>
      <w:bookmarkStart w:id="7" w:name="_Toc11136999"/>
      <w:r>
        <w:t>5.15.10</w:t>
      </w:r>
      <w:r>
        <w:tab/>
        <w:t>Network Slice-Specific Authentication and Authorization</w:t>
      </w:r>
      <w:bookmarkEnd w:id="7"/>
    </w:p>
    <w:p w14:paraId="78A7D6AB" w14:textId="77777777" w:rsidR="00CF491A" w:rsidRDefault="00CF491A" w:rsidP="00CF491A">
      <w:r>
        <w:t>A serving PLMN shall perform Network Slice-Specific Authentication and Authorization for the S-NSSAIs of the HPLMN which are subject to it based on subscription information. The UE shall indicate in the Registration Request message in the UE 5GMM Core Network Capability whether it supports this feature. If the UE does not support this feature, the AMF shall not trigger this procedure for the UE and if the UE requests these S-NSSAIs that are subject to Network Slice-Specific Authentication and Authorization they are rejected for the PLMN.</w:t>
      </w:r>
    </w:p>
    <w:p w14:paraId="59E35D93" w14:textId="77777777" w:rsidR="00CF491A" w:rsidRDefault="00CF491A" w:rsidP="00CF491A">
      <w:r>
        <w:t>If a UE is configured with S-NSSAIs, which are subject to Network Slice-Specific Authentication and Authorization, the UE stores an association between the S-NSSAI and corresponding credentials for the Network Slice-Specific Authentication and Authorization.</w:t>
      </w:r>
    </w:p>
    <w:p w14:paraId="0289A932" w14:textId="77777777" w:rsidR="00CF491A" w:rsidRDefault="00CF491A" w:rsidP="00CF491A">
      <w:pPr>
        <w:pStyle w:val="NO"/>
      </w:pPr>
      <w:r>
        <w:t>NOTE:</w:t>
      </w:r>
      <w:r>
        <w:tab/>
        <w:t>The credentials for Network Slice-Specific Authentication and Authorization and how to provision them in the UE are not specified.</w:t>
      </w:r>
    </w:p>
    <w:p w14:paraId="762CA001" w14:textId="77777777" w:rsidR="00CF491A" w:rsidRDefault="00CF491A" w:rsidP="00CF491A">
      <w:r>
        <w:lastRenderedPageBreak/>
        <w:t>To perform the Network Slice-Specific Authentication and Authorization for an S-NSSAI, the AMF invokes an EAP- based Network Slice-Specific authorization procedure documented in TS 23.502 [3] clause 4.2.9 (see also TS 33.501 [29]) for the S-NSSAI.</w:t>
      </w:r>
    </w:p>
    <w:p w14:paraId="29033317" w14:textId="77777777" w:rsidR="00CF491A" w:rsidRDefault="00CF491A" w:rsidP="00CF491A">
      <w:r>
        <w:t>This procedure can be invoked for a supporting UE by an AMF at any time, e.g. when:</w:t>
      </w:r>
    </w:p>
    <w:p w14:paraId="7ACBB2F9" w14:textId="6C7C3ABD" w:rsidR="00CF491A" w:rsidRDefault="00CF491A" w:rsidP="00CF491A">
      <w:pPr>
        <w:pStyle w:val="B1"/>
      </w:pPr>
      <w:r>
        <w:t>a.</w:t>
      </w:r>
      <w:r>
        <w:tab/>
        <w:t xml:space="preserve">The UE registers with the AMF and one of the S-NSSAIs of the HPLMN which maps to an S-NSSAI in the </w:t>
      </w:r>
      <w:del w:id="8" w:author="ZTE" w:date="2019-06-17T16:39:00Z">
        <w:r w:rsidDel="00287E2E">
          <w:delText xml:space="preserve">Requested </w:delText>
        </w:r>
      </w:del>
      <w:ins w:id="9" w:author="ZTE" w:date="2019-06-17T16:39:00Z">
        <w:r w:rsidR="00287E2E">
          <w:t xml:space="preserve">Allowed </w:t>
        </w:r>
      </w:ins>
      <w:r>
        <w:t>NSSAI is requiring Network Slice-Specific Authentication and Authorization (see clause 5.15.5.2.1 for details); or</w:t>
      </w:r>
    </w:p>
    <w:p w14:paraId="739DEE71" w14:textId="77777777" w:rsidR="00CF491A" w:rsidRDefault="00CF491A" w:rsidP="00CF491A">
      <w:pPr>
        <w:pStyle w:val="B1"/>
      </w:pPr>
      <w:proofErr w:type="gramStart"/>
      <w:r>
        <w:t>b</w:t>
      </w:r>
      <w:proofErr w:type="gramEnd"/>
      <w:r>
        <w:t>.</w:t>
      </w:r>
      <w:r>
        <w:tab/>
        <w:t>The Network Slice-Specific AAA Server triggers a UE re-authentication and re-authorization for an S-NSSAI; or</w:t>
      </w:r>
    </w:p>
    <w:p w14:paraId="0CD16C26" w14:textId="77777777" w:rsidR="00CF491A" w:rsidRDefault="00CF491A" w:rsidP="00CF491A">
      <w:pPr>
        <w:pStyle w:val="B1"/>
      </w:pPr>
      <w:r>
        <w:t>c.</w:t>
      </w:r>
      <w:r>
        <w:tab/>
        <w:t>The AMF, based on operator policy or a subscription change, decides to initiate the Network Slice-Specific Authentication and Authorization procedure for a certain S-NSSAI which was previously authorized.</w:t>
      </w:r>
    </w:p>
    <w:p w14:paraId="592EB476" w14:textId="77777777" w:rsidR="00CF491A" w:rsidRDefault="00CF491A" w:rsidP="00CF491A">
      <w:pPr>
        <w:pStyle w:val="B1"/>
      </w:pPr>
      <w:r>
        <w:tab/>
        <w:t>In the case of re-authentication and re-authorization (b. and c. above) the following applies:</w:t>
      </w:r>
    </w:p>
    <w:p w14:paraId="6FCDF7B8" w14:textId="77777777" w:rsidR="00CF491A" w:rsidRDefault="00CF491A" w:rsidP="00CF491A">
      <w:pPr>
        <w:pStyle w:val="B2"/>
      </w:pPr>
      <w:r>
        <w:t>-</w:t>
      </w:r>
      <w:r>
        <w:tab/>
        <w:t>If S-NSSAIs that are requiring Network Slice-Specific Authentication and Authorization are included in the Allowed NSSAI for each Access Type, AMF selects an Access Type to be used to perform the Network Slice Specific Authentication and Authorization procedure based on network policies.</w:t>
      </w:r>
    </w:p>
    <w:p w14:paraId="4BA53A6A" w14:textId="77777777" w:rsidR="00CF491A" w:rsidRDefault="00CF491A" w:rsidP="00CF491A">
      <w:pPr>
        <w:pStyle w:val="B2"/>
      </w:pPr>
      <w:r>
        <w:t>-</w:t>
      </w:r>
      <w:r>
        <w:tab/>
        <w:t>If the Network Slice-Specific Authentication and Authorization for some S-NSSAIs in the Allowed NSSAI is unsuccessful, the AMF shall update the Allowed NSSAI for each Access Type to the UE via UE Configuration Update procedure.</w:t>
      </w:r>
    </w:p>
    <w:p w14:paraId="1CBED5FE" w14:textId="77777777" w:rsidR="00CF491A" w:rsidRDefault="00CF491A" w:rsidP="00CF491A">
      <w:pPr>
        <w:pStyle w:val="B2"/>
      </w:pPr>
      <w:r>
        <w:t>-</w:t>
      </w:r>
      <w:r>
        <w:tab/>
        <w:t>If the Network Slice-Specific Authentication and Authorization fails for all S-NSSAIs in the Allowed NSSAI, the AMF shall execute the Network-initiated Deregistration procedure described in TS 23.502 [3], clause 4.2.2.3.3, and shall include in the explicit De-Registration Request message the list of Rejected S-NSSAIs, each of them with the appropriate rejection cause value.</w:t>
      </w:r>
    </w:p>
    <w:p w14:paraId="602430D0" w14:textId="77777777" w:rsidR="00CF491A" w:rsidRDefault="00CF491A" w:rsidP="00CF491A">
      <w:r>
        <w:t>After a successful or unsuccessful UE Network Slice-Specific Authentication and Authorization, the UE context in the AMF shall retain the authentication and authorization status for the UE for the related specific S-NSSAI of the HPLMN while the UE remains RM-REGISTERED in the PLMN, so that the AMF is not required to execute a Network Slice-Specific Authentication and Authorization for a UE at every Periodic Registration Update or Mobility Registration procedure with the PLMN.</w:t>
      </w:r>
    </w:p>
    <w:p w14:paraId="67717699" w14:textId="77777777" w:rsidR="00CF491A" w:rsidRDefault="00CF491A" w:rsidP="00CF491A">
      <w:r>
        <w:t>A Network Slice-Specific AAA server may revoke the authorization or challenge the authentication and authorization of a UE at any time. When authorization is revoked for an S-NSSAI that is in the current Allowed NSSAI for an Access Type, the AMF shall provide a new Allowed NSSAI to the UE and trigger the release of all PDU sessions associated with the S-NSSAI, for this Access Type.</w:t>
      </w:r>
    </w:p>
    <w:p w14:paraId="06DFC006" w14:textId="77777777" w:rsidR="00CF491A" w:rsidRDefault="00CF491A" w:rsidP="00CF491A">
      <w:r>
        <w:t>The AMF provides the GPSI of the UE related to the S-NSSAI to the AAA Server to allow the AAA server to initiate the Network Slice-Specific Authentication and Authorization, or the Authorization revocation procedure, where the UE current AMF needs to be identified by the system, so the UE authorization status can be challenged or revoked.</w:t>
      </w:r>
    </w:p>
    <w:p w14:paraId="293E5B6A" w14:textId="50D663FF" w:rsidR="00CF491A" w:rsidRPr="00CF491A" w:rsidRDefault="00CF491A" w:rsidP="00CF491A">
      <w:r>
        <w:t>The Network Slice-Specific Authentication and Authorization requires that the UE Primary Authentication and Authorization of the SUPI has successfully completed. If the SUPI authorization is revoked, then also the Network Slice-Specific authorization is revoked.</w:t>
      </w:r>
    </w:p>
    <w:p w14:paraId="7D96F10E" w14:textId="51B53FD9" w:rsidR="00715CEF" w:rsidRPr="00715CEF" w:rsidRDefault="00715CEF" w:rsidP="00715CEF">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7CCA861D" w14:textId="77777777" w:rsidR="00715CEF" w:rsidRDefault="00715CEF" w:rsidP="00FD1FE3">
      <w:pPr>
        <w:rPr>
          <w:noProof/>
        </w:rPr>
      </w:pPr>
    </w:p>
    <w:sectPr w:rsidR="00715CE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3DDCF2" w16cid:durableId="20AB86EE"/>
  <w16cid:commentId w16cid:paraId="789F2492" w16cid:durableId="20AB86EF"/>
  <w16cid:commentId w16cid:paraId="40600D99" w16cid:durableId="20AB86F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015CBB" w14:textId="77777777" w:rsidR="00D76796" w:rsidRDefault="00D76796">
      <w:r>
        <w:separator/>
      </w:r>
    </w:p>
  </w:endnote>
  <w:endnote w:type="continuationSeparator" w:id="0">
    <w:p w14:paraId="70FE54EA" w14:textId="77777777" w:rsidR="00D76796" w:rsidRDefault="00D767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C32518" w14:textId="77777777" w:rsidR="00D76796" w:rsidRDefault="00D76796">
      <w:r>
        <w:separator/>
      </w:r>
    </w:p>
  </w:footnote>
  <w:footnote w:type="continuationSeparator" w:id="0">
    <w:p w14:paraId="4634E645" w14:textId="77777777" w:rsidR="00D76796" w:rsidRDefault="00D767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E9FEC8" w14:textId="77777777" w:rsidR="00210EB6" w:rsidRDefault="00210EB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FF859" w14:textId="77777777" w:rsidR="00210EB6" w:rsidRDefault="00210EB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210EB6" w:rsidRDefault="00210EB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80475" w14:textId="77777777" w:rsidR="00210EB6" w:rsidRDefault="00210EB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nsid w:val="44D01009"/>
    <w:multiLevelType w:val="hybridMultilevel"/>
    <w:tmpl w:val="A204DC40"/>
    <w:lvl w:ilvl="0" w:tplc="89EC9D8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nsid w:val="4F2F79C9"/>
    <w:multiLevelType w:val="hybridMultilevel"/>
    <w:tmpl w:val="08923A9C"/>
    <w:lvl w:ilvl="0" w:tplc="AAC26C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5B5179AF"/>
    <w:multiLevelType w:val="hybridMultilevel"/>
    <w:tmpl w:val="BC188AEA"/>
    <w:lvl w:ilvl="0" w:tplc="2CB23708">
      <w:start w:val="8"/>
      <w:numFmt w:val="bullet"/>
      <w:lvlText w:val="-"/>
      <w:lvlJc w:val="left"/>
      <w:pPr>
        <w:ind w:left="644" w:hanging="360"/>
      </w:pPr>
      <w:rPr>
        <w:rFonts w:ascii="Arial" w:eastAsia="DengXi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539E"/>
    <w:rsid w:val="000055F4"/>
    <w:rsid w:val="0000606D"/>
    <w:rsid w:val="00007C7E"/>
    <w:rsid w:val="00012D45"/>
    <w:rsid w:val="00014B0D"/>
    <w:rsid w:val="00017FD1"/>
    <w:rsid w:val="00020EBD"/>
    <w:rsid w:val="000212F0"/>
    <w:rsid w:val="00022784"/>
    <w:rsid w:val="00022E4A"/>
    <w:rsid w:val="0003166B"/>
    <w:rsid w:val="00031C44"/>
    <w:rsid w:val="00032125"/>
    <w:rsid w:val="000322AC"/>
    <w:rsid w:val="00032EA7"/>
    <w:rsid w:val="000355A4"/>
    <w:rsid w:val="000371B2"/>
    <w:rsid w:val="000401AE"/>
    <w:rsid w:val="000478AB"/>
    <w:rsid w:val="00047C99"/>
    <w:rsid w:val="00055E80"/>
    <w:rsid w:val="00056060"/>
    <w:rsid w:val="00061BAC"/>
    <w:rsid w:val="00064BA6"/>
    <w:rsid w:val="000705D4"/>
    <w:rsid w:val="000742D4"/>
    <w:rsid w:val="0008449F"/>
    <w:rsid w:val="000873CF"/>
    <w:rsid w:val="00087493"/>
    <w:rsid w:val="000910A9"/>
    <w:rsid w:val="000918E1"/>
    <w:rsid w:val="00091D7E"/>
    <w:rsid w:val="000935B3"/>
    <w:rsid w:val="00095027"/>
    <w:rsid w:val="00095531"/>
    <w:rsid w:val="000A192C"/>
    <w:rsid w:val="000A292F"/>
    <w:rsid w:val="000A6394"/>
    <w:rsid w:val="000A642C"/>
    <w:rsid w:val="000A7AFB"/>
    <w:rsid w:val="000A7C82"/>
    <w:rsid w:val="000B00F1"/>
    <w:rsid w:val="000B21FE"/>
    <w:rsid w:val="000B4586"/>
    <w:rsid w:val="000B5824"/>
    <w:rsid w:val="000B7CE1"/>
    <w:rsid w:val="000C038A"/>
    <w:rsid w:val="000C6598"/>
    <w:rsid w:val="000D026A"/>
    <w:rsid w:val="000D227B"/>
    <w:rsid w:val="000D236F"/>
    <w:rsid w:val="000F1B9D"/>
    <w:rsid w:val="000F1DA8"/>
    <w:rsid w:val="000F42FB"/>
    <w:rsid w:val="001016E4"/>
    <w:rsid w:val="00103104"/>
    <w:rsid w:val="00104B9C"/>
    <w:rsid w:val="001055A7"/>
    <w:rsid w:val="001056CE"/>
    <w:rsid w:val="00107586"/>
    <w:rsid w:val="0011157E"/>
    <w:rsid w:val="001148E2"/>
    <w:rsid w:val="00116455"/>
    <w:rsid w:val="00117C6D"/>
    <w:rsid w:val="001204CA"/>
    <w:rsid w:val="00121342"/>
    <w:rsid w:val="00122AC0"/>
    <w:rsid w:val="001259CD"/>
    <w:rsid w:val="001303D7"/>
    <w:rsid w:val="001305A0"/>
    <w:rsid w:val="00133F46"/>
    <w:rsid w:val="00137B69"/>
    <w:rsid w:val="00141267"/>
    <w:rsid w:val="00142E5D"/>
    <w:rsid w:val="00145D43"/>
    <w:rsid w:val="00150AB2"/>
    <w:rsid w:val="0015183F"/>
    <w:rsid w:val="00152AB3"/>
    <w:rsid w:val="001544D1"/>
    <w:rsid w:val="001572F6"/>
    <w:rsid w:val="00161A2F"/>
    <w:rsid w:val="00162732"/>
    <w:rsid w:val="00163D9F"/>
    <w:rsid w:val="001641A5"/>
    <w:rsid w:val="00174944"/>
    <w:rsid w:val="00177278"/>
    <w:rsid w:val="0018344D"/>
    <w:rsid w:val="0018722B"/>
    <w:rsid w:val="00192161"/>
    <w:rsid w:val="00192C46"/>
    <w:rsid w:val="001A0CED"/>
    <w:rsid w:val="001A5ABF"/>
    <w:rsid w:val="001A6308"/>
    <w:rsid w:val="001A7290"/>
    <w:rsid w:val="001A7B60"/>
    <w:rsid w:val="001B34F7"/>
    <w:rsid w:val="001B4CE4"/>
    <w:rsid w:val="001B66D9"/>
    <w:rsid w:val="001B7A65"/>
    <w:rsid w:val="001C3633"/>
    <w:rsid w:val="001D050F"/>
    <w:rsid w:val="001D09A2"/>
    <w:rsid w:val="001D24D1"/>
    <w:rsid w:val="001D3310"/>
    <w:rsid w:val="001D3F93"/>
    <w:rsid w:val="001D45FB"/>
    <w:rsid w:val="001D5113"/>
    <w:rsid w:val="001D62AF"/>
    <w:rsid w:val="001D7D22"/>
    <w:rsid w:val="001E0066"/>
    <w:rsid w:val="001E33D5"/>
    <w:rsid w:val="001E386E"/>
    <w:rsid w:val="001E41F3"/>
    <w:rsid w:val="001E4474"/>
    <w:rsid w:val="001E503B"/>
    <w:rsid w:val="001E5553"/>
    <w:rsid w:val="001F179E"/>
    <w:rsid w:val="001F555F"/>
    <w:rsid w:val="001F61FA"/>
    <w:rsid w:val="001F7732"/>
    <w:rsid w:val="00200E5A"/>
    <w:rsid w:val="00201F66"/>
    <w:rsid w:val="00202873"/>
    <w:rsid w:val="00210EB6"/>
    <w:rsid w:val="002123EF"/>
    <w:rsid w:val="00215F42"/>
    <w:rsid w:val="00216C81"/>
    <w:rsid w:val="00220382"/>
    <w:rsid w:val="0022224C"/>
    <w:rsid w:val="0022227D"/>
    <w:rsid w:val="0022249E"/>
    <w:rsid w:val="0022690D"/>
    <w:rsid w:val="00231BA9"/>
    <w:rsid w:val="00231F73"/>
    <w:rsid w:val="0023221A"/>
    <w:rsid w:val="00251F3D"/>
    <w:rsid w:val="0025303E"/>
    <w:rsid w:val="002546F5"/>
    <w:rsid w:val="0026004D"/>
    <w:rsid w:val="00263C35"/>
    <w:rsid w:val="0026671F"/>
    <w:rsid w:val="0027085B"/>
    <w:rsid w:val="00270913"/>
    <w:rsid w:val="00273070"/>
    <w:rsid w:val="00273872"/>
    <w:rsid w:val="0027572B"/>
    <w:rsid w:val="00275D12"/>
    <w:rsid w:val="00276396"/>
    <w:rsid w:val="00276B5F"/>
    <w:rsid w:val="00277729"/>
    <w:rsid w:val="00281065"/>
    <w:rsid w:val="00281A1A"/>
    <w:rsid w:val="0028441F"/>
    <w:rsid w:val="002860C4"/>
    <w:rsid w:val="002864FB"/>
    <w:rsid w:val="00286EED"/>
    <w:rsid w:val="00287E2E"/>
    <w:rsid w:val="00291A65"/>
    <w:rsid w:val="002A0077"/>
    <w:rsid w:val="002A01CC"/>
    <w:rsid w:val="002A0DCC"/>
    <w:rsid w:val="002A2706"/>
    <w:rsid w:val="002A2A8A"/>
    <w:rsid w:val="002A552B"/>
    <w:rsid w:val="002A562B"/>
    <w:rsid w:val="002A68DB"/>
    <w:rsid w:val="002A78C4"/>
    <w:rsid w:val="002B178D"/>
    <w:rsid w:val="002B25C7"/>
    <w:rsid w:val="002B407E"/>
    <w:rsid w:val="002B5741"/>
    <w:rsid w:val="002B6BB4"/>
    <w:rsid w:val="002C2584"/>
    <w:rsid w:val="002C47B9"/>
    <w:rsid w:val="002C5F3E"/>
    <w:rsid w:val="002C6037"/>
    <w:rsid w:val="002D1BC3"/>
    <w:rsid w:val="002D4187"/>
    <w:rsid w:val="002D6FAC"/>
    <w:rsid w:val="002E0112"/>
    <w:rsid w:val="002E0CB4"/>
    <w:rsid w:val="002E2D77"/>
    <w:rsid w:val="002E4D7C"/>
    <w:rsid w:val="002E5A6E"/>
    <w:rsid w:val="002E5F6B"/>
    <w:rsid w:val="00302E2D"/>
    <w:rsid w:val="00304ACD"/>
    <w:rsid w:val="00305409"/>
    <w:rsid w:val="00307E9A"/>
    <w:rsid w:val="0031110C"/>
    <w:rsid w:val="003123AA"/>
    <w:rsid w:val="003128D4"/>
    <w:rsid w:val="003245DF"/>
    <w:rsid w:val="0032728A"/>
    <w:rsid w:val="00331E87"/>
    <w:rsid w:val="003323F3"/>
    <w:rsid w:val="003335EE"/>
    <w:rsid w:val="00337502"/>
    <w:rsid w:val="003375BD"/>
    <w:rsid w:val="00342A29"/>
    <w:rsid w:val="00344399"/>
    <w:rsid w:val="00344B52"/>
    <w:rsid w:val="003476E4"/>
    <w:rsid w:val="00350D92"/>
    <w:rsid w:val="00351104"/>
    <w:rsid w:val="0035336A"/>
    <w:rsid w:val="00354850"/>
    <w:rsid w:val="00356824"/>
    <w:rsid w:val="00362FFF"/>
    <w:rsid w:val="003634E5"/>
    <w:rsid w:val="0036356F"/>
    <w:rsid w:val="0036357B"/>
    <w:rsid w:val="00363881"/>
    <w:rsid w:val="00364748"/>
    <w:rsid w:val="00371363"/>
    <w:rsid w:val="00372C17"/>
    <w:rsid w:val="003768E4"/>
    <w:rsid w:val="003772C5"/>
    <w:rsid w:val="003821D6"/>
    <w:rsid w:val="00382921"/>
    <w:rsid w:val="00382BB3"/>
    <w:rsid w:val="00384DB1"/>
    <w:rsid w:val="0038619F"/>
    <w:rsid w:val="00386966"/>
    <w:rsid w:val="003871E9"/>
    <w:rsid w:val="00387205"/>
    <w:rsid w:val="00397FFA"/>
    <w:rsid w:val="003A2E6B"/>
    <w:rsid w:val="003B3CAF"/>
    <w:rsid w:val="003C3532"/>
    <w:rsid w:val="003D05A6"/>
    <w:rsid w:val="003D07E7"/>
    <w:rsid w:val="003D5014"/>
    <w:rsid w:val="003D7FE7"/>
    <w:rsid w:val="003E1A36"/>
    <w:rsid w:val="003E1B29"/>
    <w:rsid w:val="003E211F"/>
    <w:rsid w:val="003E2372"/>
    <w:rsid w:val="003E2D9C"/>
    <w:rsid w:val="003E6A7E"/>
    <w:rsid w:val="003E6AC1"/>
    <w:rsid w:val="003E7586"/>
    <w:rsid w:val="003E7B1B"/>
    <w:rsid w:val="003F425A"/>
    <w:rsid w:val="003F59C3"/>
    <w:rsid w:val="003F5D59"/>
    <w:rsid w:val="003F648A"/>
    <w:rsid w:val="00405EC1"/>
    <w:rsid w:val="00407A95"/>
    <w:rsid w:val="0041309F"/>
    <w:rsid w:val="00420234"/>
    <w:rsid w:val="004242F1"/>
    <w:rsid w:val="004259C3"/>
    <w:rsid w:val="00426285"/>
    <w:rsid w:val="004419E9"/>
    <w:rsid w:val="00442472"/>
    <w:rsid w:val="004524DC"/>
    <w:rsid w:val="0045316B"/>
    <w:rsid w:val="004536B0"/>
    <w:rsid w:val="00453820"/>
    <w:rsid w:val="00456BA0"/>
    <w:rsid w:val="004604F7"/>
    <w:rsid w:val="00461267"/>
    <w:rsid w:val="00467FBB"/>
    <w:rsid w:val="004726E3"/>
    <w:rsid w:val="0047417B"/>
    <w:rsid w:val="004744FF"/>
    <w:rsid w:val="0047549D"/>
    <w:rsid w:val="004812B4"/>
    <w:rsid w:val="00491459"/>
    <w:rsid w:val="00491C4D"/>
    <w:rsid w:val="00493746"/>
    <w:rsid w:val="004938FD"/>
    <w:rsid w:val="004A1313"/>
    <w:rsid w:val="004A1BC8"/>
    <w:rsid w:val="004A4CA8"/>
    <w:rsid w:val="004A5635"/>
    <w:rsid w:val="004A6672"/>
    <w:rsid w:val="004B1846"/>
    <w:rsid w:val="004B75B7"/>
    <w:rsid w:val="004B794E"/>
    <w:rsid w:val="004D01A5"/>
    <w:rsid w:val="004D2EC8"/>
    <w:rsid w:val="004D3AD8"/>
    <w:rsid w:val="004D5D47"/>
    <w:rsid w:val="004D5FEF"/>
    <w:rsid w:val="004E1306"/>
    <w:rsid w:val="004E61F8"/>
    <w:rsid w:val="004F0E5A"/>
    <w:rsid w:val="004F13C5"/>
    <w:rsid w:val="004F3FA2"/>
    <w:rsid w:val="004F68DE"/>
    <w:rsid w:val="00503696"/>
    <w:rsid w:val="00506C8C"/>
    <w:rsid w:val="005145B5"/>
    <w:rsid w:val="0051580D"/>
    <w:rsid w:val="00515983"/>
    <w:rsid w:val="00516404"/>
    <w:rsid w:val="005166A1"/>
    <w:rsid w:val="00516E12"/>
    <w:rsid w:val="00517C61"/>
    <w:rsid w:val="005212CD"/>
    <w:rsid w:val="005239FE"/>
    <w:rsid w:val="00524242"/>
    <w:rsid w:val="0052508A"/>
    <w:rsid w:val="00527C6B"/>
    <w:rsid w:val="00531755"/>
    <w:rsid w:val="00531F35"/>
    <w:rsid w:val="00541661"/>
    <w:rsid w:val="00542253"/>
    <w:rsid w:val="005466C2"/>
    <w:rsid w:val="00562E70"/>
    <w:rsid w:val="005666D0"/>
    <w:rsid w:val="0057074C"/>
    <w:rsid w:val="00570E4D"/>
    <w:rsid w:val="00572916"/>
    <w:rsid w:val="00577255"/>
    <w:rsid w:val="0058010A"/>
    <w:rsid w:val="00581815"/>
    <w:rsid w:val="0058301A"/>
    <w:rsid w:val="0058409C"/>
    <w:rsid w:val="00587E02"/>
    <w:rsid w:val="00592D74"/>
    <w:rsid w:val="00593E68"/>
    <w:rsid w:val="005952C5"/>
    <w:rsid w:val="00597367"/>
    <w:rsid w:val="005A167C"/>
    <w:rsid w:val="005A31EB"/>
    <w:rsid w:val="005B1FEA"/>
    <w:rsid w:val="005B3D67"/>
    <w:rsid w:val="005B4827"/>
    <w:rsid w:val="005B79B6"/>
    <w:rsid w:val="005C2765"/>
    <w:rsid w:val="005C44F4"/>
    <w:rsid w:val="005D0C21"/>
    <w:rsid w:val="005D1385"/>
    <w:rsid w:val="005D382D"/>
    <w:rsid w:val="005E2C44"/>
    <w:rsid w:val="005E2CF7"/>
    <w:rsid w:val="005E6FC7"/>
    <w:rsid w:val="005F0AF3"/>
    <w:rsid w:val="005F2F8E"/>
    <w:rsid w:val="005F35BC"/>
    <w:rsid w:val="005F4CE8"/>
    <w:rsid w:val="005F5306"/>
    <w:rsid w:val="005F6374"/>
    <w:rsid w:val="00604253"/>
    <w:rsid w:val="00607EBE"/>
    <w:rsid w:val="00610C83"/>
    <w:rsid w:val="00621188"/>
    <w:rsid w:val="006214F5"/>
    <w:rsid w:val="00622D05"/>
    <w:rsid w:val="006257ED"/>
    <w:rsid w:val="00626639"/>
    <w:rsid w:val="00631E4F"/>
    <w:rsid w:val="00633A4D"/>
    <w:rsid w:val="00633DA8"/>
    <w:rsid w:val="00634C55"/>
    <w:rsid w:val="00640287"/>
    <w:rsid w:val="00641D88"/>
    <w:rsid w:val="00651D71"/>
    <w:rsid w:val="00656832"/>
    <w:rsid w:val="00663923"/>
    <w:rsid w:val="006707AD"/>
    <w:rsid w:val="00670A05"/>
    <w:rsid w:val="00671356"/>
    <w:rsid w:val="00673A7B"/>
    <w:rsid w:val="00676551"/>
    <w:rsid w:val="00676652"/>
    <w:rsid w:val="0068069C"/>
    <w:rsid w:val="00681898"/>
    <w:rsid w:val="00683B1F"/>
    <w:rsid w:val="00683EDE"/>
    <w:rsid w:val="00685AB2"/>
    <w:rsid w:val="006877A0"/>
    <w:rsid w:val="00687B74"/>
    <w:rsid w:val="00687C75"/>
    <w:rsid w:val="0069132D"/>
    <w:rsid w:val="00691375"/>
    <w:rsid w:val="0069369A"/>
    <w:rsid w:val="00693BB0"/>
    <w:rsid w:val="00693D23"/>
    <w:rsid w:val="006956A9"/>
    <w:rsid w:val="00695808"/>
    <w:rsid w:val="00695BE8"/>
    <w:rsid w:val="00696045"/>
    <w:rsid w:val="00697897"/>
    <w:rsid w:val="0069790E"/>
    <w:rsid w:val="006A213E"/>
    <w:rsid w:val="006A2F8F"/>
    <w:rsid w:val="006A3527"/>
    <w:rsid w:val="006A7AA5"/>
    <w:rsid w:val="006B46FB"/>
    <w:rsid w:val="006B5FDB"/>
    <w:rsid w:val="006B6313"/>
    <w:rsid w:val="006B73D5"/>
    <w:rsid w:val="006B74F3"/>
    <w:rsid w:val="006B7639"/>
    <w:rsid w:val="006D4CB9"/>
    <w:rsid w:val="006E183C"/>
    <w:rsid w:val="006E21FB"/>
    <w:rsid w:val="006E6FA7"/>
    <w:rsid w:val="006E7E86"/>
    <w:rsid w:val="006F1052"/>
    <w:rsid w:val="006F1CAC"/>
    <w:rsid w:val="006F3013"/>
    <w:rsid w:val="006F319A"/>
    <w:rsid w:val="00702E1B"/>
    <w:rsid w:val="007035F6"/>
    <w:rsid w:val="00704223"/>
    <w:rsid w:val="007072A2"/>
    <w:rsid w:val="007109AD"/>
    <w:rsid w:val="00715CEF"/>
    <w:rsid w:val="00716236"/>
    <w:rsid w:val="00720BF8"/>
    <w:rsid w:val="00723546"/>
    <w:rsid w:val="00724FF3"/>
    <w:rsid w:val="00727F5A"/>
    <w:rsid w:val="007312C2"/>
    <w:rsid w:val="007341C8"/>
    <w:rsid w:val="0073544F"/>
    <w:rsid w:val="00735493"/>
    <w:rsid w:val="00735B70"/>
    <w:rsid w:val="00737190"/>
    <w:rsid w:val="00737D58"/>
    <w:rsid w:val="007416C6"/>
    <w:rsid w:val="00742C0B"/>
    <w:rsid w:val="0075735F"/>
    <w:rsid w:val="00757506"/>
    <w:rsid w:val="007600E2"/>
    <w:rsid w:val="00762B91"/>
    <w:rsid w:val="00763F72"/>
    <w:rsid w:val="00766507"/>
    <w:rsid w:val="00770BE3"/>
    <w:rsid w:val="00773B09"/>
    <w:rsid w:val="00776FA6"/>
    <w:rsid w:val="00777802"/>
    <w:rsid w:val="00785C21"/>
    <w:rsid w:val="00787D60"/>
    <w:rsid w:val="007920E7"/>
    <w:rsid w:val="00792342"/>
    <w:rsid w:val="0079548D"/>
    <w:rsid w:val="007956B6"/>
    <w:rsid w:val="007A0674"/>
    <w:rsid w:val="007B2244"/>
    <w:rsid w:val="007B454F"/>
    <w:rsid w:val="007B49B9"/>
    <w:rsid w:val="007B512A"/>
    <w:rsid w:val="007B5520"/>
    <w:rsid w:val="007C2097"/>
    <w:rsid w:val="007C316F"/>
    <w:rsid w:val="007C58E6"/>
    <w:rsid w:val="007C7ACE"/>
    <w:rsid w:val="007D0A3F"/>
    <w:rsid w:val="007D14B1"/>
    <w:rsid w:val="007D6A07"/>
    <w:rsid w:val="007E0A97"/>
    <w:rsid w:val="007E1287"/>
    <w:rsid w:val="007E1687"/>
    <w:rsid w:val="007E2B04"/>
    <w:rsid w:val="007E3898"/>
    <w:rsid w:val="007E7169"/>
    <w:rsid w:val="007F1DCB"/>
    <w:rsid w:val="00805055"/>
    <w:rsid w:val="008063A8"/>
    <w:rsid w:val="008071AF"/>
    <w:rsid w:val="00807888"/>
    <w:rsid w:val="00810772"/>
    <w:rsid w:val="008146F0"/>
    <w:rsid w:val="00820633"/>
    <w:rsid w:val="00821573"/>
    <w:rsid w:val="0082240F"/>
    <w:rsid w:val="008250BF"/>
    <w:rsid w:val="00825A6D"/>
    <w:rsid w:val="008279FA"/>
    <w:rsid w:val="008303FD"/>
    <w:rsid w:val="00831C3E"/>
    <w:rsid w:val="008329F8"/>
    <w:rsid w:val="00835D1E"/>
    <w:rsid w:val="008405B1"/>
    <w:rsid w:val="008429C0"/>
    <w:rsid w:val="00844A36"/>
    <w:rsid w:val="008523F4"/>
    <w:rsid w:val="0085439F"/>
    <w:rsid w:val="00857179"/>
    <w:rsid w:val="00860A43"/>
    <w:rsid w:val="008626E7"/>
    <w:rsid w:val="00864D0E"/>
    <w:rsid w:val="008679BE"/>
    <w:rsid w:val="00870EE7"/>
    <w:rsid w:val="00875471"/>
    <w:rsid w:val="00875F54"/>
    <w:rsid w:val="0087614B"/>
    <w:rsid w:val="00877C6C"/>
    <w:rsid w:val="00881E27"/>
    <w:rsid w:val="00886662"/>
    <w:rsid w:val="0088761B"/>
    <w:rsid w:val="00890DD9"/>
    <w:rsid w:val="00891B18"/>
    <w:rsid w:val="008923D5"/>
    <w:rsid w:val="008939BC"/>
    <w:rsid w:val="00895466"/>
    <w:rsid w:val="008A2057"/>
    <w:rsid w:val="008B0E19"/>
    <w:rsid w:val="008B2319"/>
    <w:rsid w:val="008B4577"/>
    <w:rsid w:val="008B52B1"/>
    <w:rsid w:val="008B559B"/>
    <w:rsid w:val="008B7487"/>
    <w:rsid w:val="008C17C6"/>
    <w:rsid w:val="008C2462"/>
    <w:rsid w:val="008C3C4A"/>
    <w:rsid w:val="008C715A"/>
    <w:rsid w:val="008D0355"/>
    <w:rsid w:val="008D3524"/>
    <w:rsid w:val="008D400F"/>
    <w:rsid w:val="008D44B6"/>
    <w:rsid w:val="008D50B1"/>
    <w:rsid w:val="008E0904"/>
    <w:rsid w:val="008E0FC5"/>
    <w:rsid w:val="008E1A07"/>
    <w:rsid w:val="008E2791"/>
    <w:rsid w:val="008E7A04"/>
    <w:rsid w:val="008F45A9"/>
    <w:rsid w:val="008F6110"/>
    <w:rsid w:val="008F686C"/>
    <w:rsid w:val="009018D8"/>
    <w:rsid w:val="00911B5E"/>
    <w:rsid w:val="00912A22"/>
    <w:rsid w:val="00912E47"/>
    <w:rsid w:val="00915A20"/>
    <w:rsid w:val="00917DDA"/>
    <w:rsid w:val="009209A0"/>
    <w:rsid w:val="00923C34"/>
    <w:rsid w:val="00926181"/>
    <w:rsid w:val="009265ED"/>
    <w:rsid w:val="009329A7"/>
    <w:rsid w:val="00937A65"/>
    <w:rsid w:val="00937B26"/>
    <w:rsid w:val="00940904"/>
    <w:rsid w:val="009461CE"/>
    <w:rsid w:val="00947BE2"/>
    <w:rsid w:val="009500A5"/>
    <w:rsid w:val="0095758E"/>
    <w:rsid w:val="009604DA"/>
    <w:rsid w:val="009627CF"/>
    <w:rsid w:val="00966289"/>
    <w:rsid w:val="00971F8A"/>
    <w:rsid w:val="00974D4E"/>
    <w:rsid w:val="009777D9"/>
    <w:rsid w:val="00977931"/>
    <w:rsid w:val="00986986"/>
    <w:rsid w:val="0099005A"/>
    <w:rsid w:val="00990676"/>
    <w:rsid w:val="00991010"/>
    <w:rsid w:val="00991B88"/>
    <w:rsid w:val="0099468B"/>
    <w:rsid w:val="009A0C18"/>
    <w:rsid w:val="009A1C6E"/>
    <w:rsid w:val="009A50C8"/>
    <w:rsid w:val="009A579D"/>
    <w:rsid w:val="009A5D7B"/>
    <w:rsid w:val="009B1E65"/>
    <w:rsid w:val="009B1F5F"/>
    <w:rsid w:val="009B5855"/>
    <w:rsid w:val="009C0FF3"/>
    <w:rsid w:val="009C363F"/>
    <w:rsid w:val="009C7149"/>
    <w:rsid w:val="009D0E8F"/>
    <w:rsid w:val="009D3227"/>
    <w:rsid w:val="009D4CC3"/>
    <w:rsid w:val="009D534E"/>
    <w:rsid w:val="009D65B1"/>
    <w:rsid w:val="009D6B78"/>
    <w:rsid w:val="009E04C6"/>
    <w:rsid w:val="009E09A8"/>
    <w:rsid w:val="009E3297"/>
    <w:rsid w:val="009E4AB8"/>
    <w:rsid w:val="009F1AB4"/>
    <w:rsid w:val="009F5E52"/>
    <w:rsid w:val="009F734F"/>
    <w:rsid w:val="009F7CF9"/>
    <w:rsid w:val="00A015C8"/>
    <w:rsid w:val="00A01E5A"/>
    <w:rsid w:val="00A02D89"/>
    <w:rsid w:val="00A10928"/>
    <w:rsid w:val="00A135D7"/>
    <w:rsid w:val="00A13821"/>
    <w:rsid w:val="00A13D55"/>
    <w:rsid w:val="00A160A5"/>
    <w:rsid w:val="00A17703"/>
    <w:rsid w:val="00A2163A"/>
    <w:rsid w:val="00A23935"/>
    <w:rsid w:val="00A246B6"/>
    <w:rsid w:val="00A25CC4"/>
    <w:rsid w:val="00A269E4"/>
    <w:rsid w:val="00A26DCC"/>
    <w:rsid w:val="00A3223D"/>
    <w:rsid w:val="00A32F1E"/>
    <w:rsid w:val="00A34CCD"/>
    <w:rsid w:val="00A35465"/>
    <w:rsid w:val="00A373B3"/>
    <w:rsid w:val="00A41639"/>
    <w:rsid w:val="00A42BC7"/>
    <w:rsid w:val="00A47E70"/>
    <w:rsid w:val="00A50C8F"/>
    <w:rsid w:val="00A50E01"/>
    <w:rsid w:val="00A536A1"/>
    <w:rsid w:val="00A54A77"/>
    <w:rsid w:val="00A57DE9"/>
    <w:rsid w:val="00A61BF1"/>
    <w:rsid w:val="00A63332"/>
    <w:rsid w:val="00A72B17"/>
    <w:rsid w:val="00A7667B"/>
    <w:rsid w:val="00A7671C"/>
    <w:rsid w:val="00A7784E"/>
    <w:rsid w:val="00A82131"/>
    <w:rsid w:val="00A822BA"/>
    <w:rsid w:val="00A82B61"/>
    <w:rsid w:val="00A8695B"/>
    <w:rsid w:val="00A8725B"/>
    <w:rsid w:val="00A87485"/>
    <w:rsid w:val="00A92D39"/>
    <w:rsid w:val="00A97A5C"/>
    <w:rsid w:val="00AA0723"/>
    <w:rsid w:val="00AA345C"/>
    <w:rsid w:val="00AA5A49"/>
    <w:rsid w:val="00AB3FB2"/>
    <w:rsid w:val="00AB46E4"/>
    <w:rsid w:val="00AB4A9F"/>
    <w:rsid w:val="00AB7C16"/>
    <w:rsid w:val="00AC5AA3"/>
    <w:rsid w:val="00AC6029"/>
    <w:rsid w:val="00AC6FD8"/>
    <w:rsid w:val="00AC7469"/>
    <w:rsid w:val="00AD1CD8"/>
    <w:rsid w:val="00AD23B0"/>
    <w:rsid w:val="00AD6F27"/>
    <w:rsid w:val="00AE16B9"/>
    <w:rsid w:val="00AE49E5"/>
    <w:rsid w:val="00AE5E3B"/>
    <w:rsid w:val="00B025FB"/>
    <w:rsid w:val="00B0280E"/>
    <w:rsid w:val="00B0576A"/>
    <w:rsid w:val="00B076C5"/>
    <w:rsid w:val="00B12921"/>
    <w:rsid w:val="00B13541"/>
    <w:rsid w:val="00B16BBE"/>
    <w:rsid w:val="00B24545"/>
    <w:rsid w:val="00B25094"/>
    <w:rsid w:val="00B258BB"/>
    <w:rsid w:val="00B31DA1"/>
    <w:rsid w:val="00B32A50"/>
    <w:rsid w:val="00B33155"/>
    <w:rsid w:val="00B34117"/>
    <w:rsid w:val="00B35FD3"/>
    <w:rsid w:val="00B37652"/>
    <w:rsid w:val="00B42687"/>
    <w:rsid w:val="00B460DB"/>
    <w:rsid w:val="00B53172"/>
    <w:rsid w:val="00B554F2"/>
    <w:rsid w:val="00B5686F"/>
    <w:rsid w:val="00B60A54"/>
    <w:rsid w:val="00B61C71"/>
    <w:rsid w:val="00B63F3D"/>
    <w:rsid w:val="00B64523"/>
    <w:rsid w:val="00B67B97"/>
    <w:rsid w:val="00B71F25"/>
    <w:rsid w:val="00B7222B"/>
    <w:rsid w:val="00B75DCF"/>
    <w:rsid w:val="00B80069"/>
    <w:rsid w:val="00B83CD8"/>
    <w:rsid w:val="00B92971"/>
    <w:rsid w:val="00B9305F"/>
    <w:rsid w:val="00B968C8"/>
    <w:rsid w:val="00B97BB5"/>
    <w:rsid w:val="00BA2A0D"/>
    <w:rsid w:val="00BA2CF5"/>
    <w:rsid w:val="00BA3EC5"/>
    <w:rsid w:val="00BA4081"/>
    <w:rsid w:val="00BB1130"/>
    <w:rsid w:val="00BB4CB0"/>
    <w:rsid w:val="00BB5DFC"/>
    <w:rsid w:val="00BC1979"/>
    <w:rsid w:val="00BC36E4"/>
    <w:rsid w:val="00BC79C3"/>
    <w:rsid w:val="00BD05FF"/>
    <w:rsid w:val="00BD279D"/>
    <w:rsid w:val="00BD388C"/>
    <w:rsid w:val="00BD5203"/>
    <w:rsid w:val="00BD6BB8"/>
    <w:rsid w:val="00BD7E96"/>
    <w:rsid w:val="00BE0D6D"/>
    <w:rsid w:val="00BE1720"/>
    <w:rsid w:val="00BE67AE"/>
    <w:rsid w:val="00BF0B84"/>
    <w:rsid w:val="00C0588F"/>
    <w:rsid w:val="00C070E5"/>
    <w:rsid w:val="00C11361"/>
    <w:rsid w:val="00C13B12"/>
    <w:rsid w:val="00C26A31"/>
    <w:rsid w:val="00C30E7A"/>
    <w:rsid w:val="00C30FDD"/>
    <w:rsid w:val="00C3627E"/>
    <w:rsid w:val="00C3743C"/>
    <w:rsid w:val="00C414B5"/>
    <w:rsid w:val="00C4419C"/>
    <w:rsid w:val="00C47CE4"/>
    <w:rsid w:val="00C50553"/>
    <w:rsid w:val="00C509F6"/>
    <w:rsid w:val="00C5166C"/>
    <w:rsid w:val="00C55A66"/>
    <w:rsid w:val="00C6599A"/>
    <w:rsid w:val="00C66024"/>
    <w:rsid w:val="00C67DDC"/>
    <w:rsid w:val="00C7018A"/>
    <w:rsid w:val="00C71D29"/>
    <w:rsid w:val="00C732D4"/>
    <w:rsid w:val="00C73684"/>
    <w:rsid w:val="00C76CCB"/>
    <w:rsid w:val="00C8058A"/>
    <w:rsid w:val="00C82D90"/>
    <w:rsid w:val="00C84B96"/>
    <w:rsid w:val="00C85D4A"/>
    <w:rsid w:val="00C956CE"/>
    <w:rsid w:val="00C95985"/>
    <w:rsid w:val="00CA0907"/>
    <w:rsid w:val="00CA1D3D"/>
    <w:rsid w:val="00CA4F81"/>
    <w:rsid w:val="00CA5A1E"/>
    <w:rsid w:val="00CA5AC1"/>
    <w:rsid w:val="00CB41B0"/>
    <w:rsid w:val="00CB547F"/>
    <w:rsid w:val="00CB77D5"/>
    <w:rsid w:val="00CC5026"/>
    <w:rsid w:val="00CC50E2"/>
    <w:rsid w:val="00CC7032"/>
    <w:rsid w:val="00CD2864"/>
    <w:rsid w:val="00CD6EC5"/>
    <w:rsid w:val="00CD7657"/>
    <w:rsid w:val="00CE55E2"/>
    <w:rsid w:val="00CE6E6F"/>
    <w:rsid w:val="00CE7166"/>
    <w:rsid w:val="00CF491A"/>
    <w:rsid w:val="00CF5F01"/>
    <w:rsid w:val="00CF75D4"/>
    <w:rsid w:val="00D00300"/>
    <w:rsid w:val="00D00B3F"/>
    <w:rsid w:val="00D03F9A"/>
    <w:rsid w:val="00D04D9F"/>
    <w:rsid w:val="00D0560D"/>
    <w:rsid w:val="00D119E8"/>
    <w:rsid w:val="00D152C1"/>
    <w:rsid w:val="00D162DB"/>
    <w:rsid w:val="00D2155A"/>
    <w:rsid w:val="00D26740"/>
    <w:rsid w:val="00D3421C"/>
    <w:rsid w:val="00D37600"/>
    <w:rsid w:val="00D412D9"/>
    <w:rsid w:val="00D42ACD"/>
    <w:rsid w:val="00D4542A"/>
    <w:rsid w:val="00D463BF"/>
    <w:rsid w:val="00D464C6"/>
    <w:rsid w:val="00D472EB"/>
    <w:rsid w:val="00D52E3E"/>
    <w:rsid w:val="00D53C7C"/>
    <w:rsid w:val="00D6288F"/>
    <w:rsid w:val="00D67F94"/>
    <w:rsid w:val="00D7308D"/>
    <w:rsid w:val="00D76796"/>
    <w:rsid w:val="00D83BDD"/>
    <w:rsid w:val="00D8407F"/>
    <w:rsid w:val="00D85EB3"/>
    <w:rsid w:val="00D931D7"/>
    <w:rsid w:val="00D93C69"/>
    <w:rsid w:val="00D941B9"/>
    <w:rsid w:val="00D97144"/>
    <w:rsid w:val="00D97D80"/>
    <w:rsid w:val="00DA311A"/>
    <w:rsid w:val="00DB3852"/>
    <w:rsid w:val="00DC2E51"/>
    <w:rsid w:val="00DC5904"/>
    <w:rsid w:val="00DD49DC"/>
    <w:rsid w:val="00DD5491"/>
    <w:rsid w:val="00DD593D"/>
    <w:rsid w:val="00DD5C84"/>
    <w:rsid w:val="00DD70C9"/>
    <w:rsid w:val="00DD7CC6"/>
    <w:rsid w:val="00DE2644"/>
    <w:rsid w:val="00DE34CF"/>
    <w:rsid w:val="00DE3D77"/>
    <w:rsid w:val="00DE7552"/>
    <w:rsid w:val="00DE7627"/>
    <w:rsid w:val="00DF0D42"/>
    <w:rsid w:val="00DF36F4"/>
    <w:rsid w:val="00E0327E"/>
    <w:rsid w:val="00E0438E"/>
    <w:rsid w:val="00E0533E"/>
    <w:rsid w:val="00E0601C"/>
    <w:rsid w:val="00E068D9"/>
    <w:rsid w:val="00E15372"/>
    <w:rsid w:val="00E17C20"/>
    <w:rsid w:val="00E230B7"/>
    <w:rsid w:val="00E23472"/>
    <w:rsid w:val="00E2356F"/>
    <w:rsid w:val="00E34B4C"/>
    <w:rsid w:val="00E53EFD"/>
    <w:rsid w:val="00E57060"/>
    <w:rsid w:val="00E6380B"/>
    <w:rsid w:val="00E66086"/>
    <w:rsid w:val="00E66E1A"/>
    <w:rsid w:val="00E703E2"/>
    <w:rsid w:val="00E71BC9"/>
    <w:rsid w:val="00E72F09"/>
    <w:rsid w:val="00E72F1A"/>
    <w:rsid w:val="00E7415A"/>
    <w:rsid w:val="00E74CC7"/>
    <w:rsid w:val="00E84F7F"/>
    <w:rsid w:val="00E9158A"/>
    <w:rsid w:val="00E91AE6"/>
    <w:rsid w:val="00E93E4D"/>
    <w:rsid w:val="00EA0A12"/>
    <w:rsid w:val="00EA277F"/>
    <w:rsid w:val="00EA2780"/>
    <w:rsid w:val="00EA46E1"/>
    <w:rsid w:val="00EA51A8"/>
    <w:rsid w:val="00EA7701"/>
    <w:rsid w:val="00EB0499"/>
    <w:rsid w:val="00EB21BD"/>
    <w:rsid w:val="00EB2714"/>
    <w:rsid w:val="00EB2978"/>
    <w:rsid w:val="00EB4290"/>
    <w:rsid w:val="00EB4475"/>
    <w:rsid w:val="00EC0F6F"/>
    <w:rsid w:val="00EC403E"/>
    <w:rsid w:val="00ED4310"/>
    <w:rsid w:val="00ED584B"/>
    <w:rsid w:val="00ED657A"/>
    <w:rsid w:val="00EE0FA1"/>
    <w:rsid w:val="00EE3A35"/>
    <w:rsid w:val="00EE4EE6"/>
    <w:rsid w:val="00EE5233"/>
    <w:rsid w:val="00EE5772"/>
    <w:rsid w:val="00EE7D7C"/>
    <w:rsid w:val="00EF13AD"/>
    <w:rsid w:val="00EF1C0A"/>
    <w:rsid w:val="00EF41BA"/>
    <w:rsid w:val="00EF7FC6"/>
    <w:rsid w:val="00F00B4F"/>
    <w:rsid w:val="00F03984"/>
    <w:rsid w:val="00F112C9"/>
    <w:rsid w:val="00F11646"/>
    <w:rsid w:val="00F12A0B"/>
    <w:rsid w:val="00F131C7"/>
    <w:rsid w:val="00F140AF"/>
    <w:rsid w:val="00F20572"/>
    <w:rsid w:val="00F25D98"/>
    <w:rsid w:val="00F267A6"/>
    <w:rsid w:val="00F300FB"/>
    <w:rsid w:val="00F32C0B"/>
    <w:rsid w:val="00F36DFB"/>
    <w:rsid w:val="00F37532"/>
    <w:rsid w:val="00F37534"/>
    <w:rsid w:val="00F40DDA"/>
    <w:rsid w:val="00F43C82"/>
    <w:rsid w:val="00F54947"/>
    <w:rsid w:val="00F54D2F"/>
    <w:rsid w:val="00F57846"/>
    <w:rsid w:val="00F607F1"/>
    <w:rsid w:val="00F6372F"/>
    <w:rsid w:val="00F63ECC"/>
    <w:rsid w:val="00F6431A"/>
    <w:rsid w:val="00F747A6"/>
    <w:rsid w:val="00F84659"/>
    <w:rsid w:val="00F84F95"/>
    <w:rsid w:val="00F86E0F"/>
    <w:rsid w:val="00F9115C"/>
    <w:rsid w:val="00F933C7"/>
    <w:rsid w:val="00F95045"/>
    <w:rsid w:val="00FA10BE"/>
    <w:rsid w:val="00FA5CBF"/>
    <w:rsid w:val="00FA6AC3"/>
    <w:rsid w:val="00FB03F7"/>
    <w:rsid w:val="00FB1E8A"/>
    <w:rsid w:val="00FB6386"/>
    <w:rsid w:val="00FB64C0"/>
    <w:rsid w:val="00FC376B"/>
    <w:rsid w:val="00FC5176"/>
    <w:rsid w:val="00FC5B7E"/>
    <w:rsid w:val="00FC623A"/>
    <w:rsid w:val="00FD1FE3"/>
    <w:rsid w:val="00FD31F9"/>
    <w:rsid w:val="00FD34F4"/>
    <w:rsid w:val="00FE4414"/>
    <w:rsid w:val="00FE5538"/>
    <w:rsid w:val="00FE5A0E"/>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EC35E0CA-557A-4AA5-8361-14E126211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标题 3 Char"/>
    <w:link w:val="3"/>
    <w:rsid w:val="005F35BC"/>
    <w:rPr>
      <w:rFonts w:ascii="Arial" w:hAnsi="Arial"/>
      <w:sz w:val="28"/>
      <w:lang w:val="en-GB" w:eastAsia="en-US"/>
    </w:rPr>
  </w:style>
  <w:style w:type="character" w:customStyle="1" w:styleId="Char">
    <w:name w:val="批注文字 Char"/>
    <w:basedOn w:val="a0"/>
    <w:link w:val="ac"/>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标题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E56DF7-E001-43E8-B722-76CACCB47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152</TotalTime>
  <Pages>3</Pages>
  <Words>1342</Words>
  <Characters>7655</Characters>
  <Application>Microsoft Office Word</Application>
  <DocSecurity>0</DocSecurity>
  <Lines>63</Lines>
  <Paragraphs>17</Paragraphs>
  <ScaleCrop>false</ScaleCrop>
  <HeadingPairs>
    <vt:vector size="6" baseType="variant">
      <vt:variant>
        <vt:lpstr>Title</vt:lpstr>
      </vt:variant>
      <vt:variant>
        <vt:i4>1</vt:i4>
      </vt:variant>
      <vt:variant>
        <vt:lpstr>Titolo</vt:lpstr>
      </vt:variant>
      <vt:variant>
        <vt:i4>1</vt:i4>
      </vt:variant>
      <vt:variant>
        <vt:lpstr>제목</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8980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ZTE</cp:lastModifiedBy>
  <cp:revision>27</cp:revision>
  <cp:lastPrinted>1900-12-31T16:00:00Z</cp:lastPrinted>
  <dcterms:created xsi:type="dcterms:W3CDTF">2019-06-13T05:57:00Z</dcterms:created>
  <dcterms:modified xsi:type="dcterms:W3CDTF">2019-06-18T13:47:00Z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